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E1" w:rsidRPr="00B82FD1" w:rsidRDefault="008910E1" w:rsidP="008910E1">
      <w:pPr>
        <w:spacing w:after="0"/>
        <w:jc w:val="center"/>
        <w:rPr>
          <w:rFonts w:ascii="Times New Roman" w:hAnsi="Times New Roman" w:cs="Times New Roman"/>
        </w:rPr>
      </w:pPr>
      <w:r w:rsidRPr="008910E1">
        <w:rPr>
          <w:rFonts w:ascii="Times New Roman" w:hAnsi="Times New Roman" w:cs="Times New Roman"/>
        </w:rPr>
        <w:t>КОНТРАКТ № </w:t>
      </w:r>
      <w:r w:rsidR="009965BC">
        <w:rPr>
          <w:rFonts w:ascii="Times New Roman" w:hAnsi="Times New Roman" w:cs="Times New Roman"/>
        </w:rPr>
        <w:t>ИМЗ-2021-062354</w:t>
      </w:r>
    </w:p>
    <w:p w:rsidR="00A47E7E" w:rsidRDefault="0044183E" w:rsidP="00C63654">
      <w:pPr>
        <w:pStyle w:val="ConsPlusNormal"/>
        <w:jc w:val="center"/>
        <w:rPr>
          <w:sz w:val="20"/>
          <w:szCs w:val="20"/>
        </w:rPr>
      </w:pPr>
      <w:r>
        <w:rPr>
          <w:sz w:val="20"/>
          <w:szCs w:val="20"/>
        </w:rPr>
        <w:t>П</w:t>
      </w:r>
      <w:r w:rsidR="00A47E7E" w:rsidRPr="00A47E7E">
        <w:rPr>
          <w:sz w:val="20"/>
          <w:szCs w:val="20"/>
        </w:rPr>
        <w:t>ост</w:t>
      </w:r>
      <w:r w:rsidR="00200B79">
        <w:rPr>
          <w:sz w:val="20"/>
          <w:szCs w:val="20"/>
        </w:rPr>
        <w:t>авка пр</w:t>
      </w:r>
      <w:r>
        <w:rPr>
          <w:sz w:val="20"/>
          <w:szCs w:val="20"/>
        </w:rPr>
        <w:t>одуктов питания (</w:t>
      </w:r>
      <w:r w:rsidR="002303FD">
        <w:rPr>
          <w:sz w:val="20"/>
          <w:szCs w:val="20"/>
        </w:rPr>
        <w:t>бакалея</w:t>
      </w:r>
      <w:r w:rsidR="00A47E7E" w:rsidRPr="00A47E7E">
        <w:rPr>
          <w:sz w:val="20"/>
          <w:szCs w:val="20"/>
        </w:rPr>
        <w:t xml:space="preserve">) </w:t>
      </w:r>
    </w:p>
    <w:p w:rsidR="002305FB" w:rsidRPr="00CF4F88" w:rsidRDefault="002305FB" w:rsidP="00F77FA2">
      <w:pPr>
        <w:shd w:val="clear" w:color="auto" w:fill="FAFAFA"/>
        <w:spacing w:after="0"/>
        <w:jc w:val="center"/>
        <w:rPr>
          <w:rFonts w:ascii="Tahoma" w:eastAsia="Times New Roman" w:hAnsi="Tahoma" w:cs="Tahoma"/>
          <w:sz w:val="16"/>
          <w:szCs w:val="16"/>
        </w:rPr>
      </w:pPr>
      <w:r w:rsidRPr="00C63654">
        <w:rPr>
          <w:sz w:val="20"/>
          <w:szCs w:val="20"/>
        </w:rPr>
        <w:t xml:space="preserve">(Идентификационный код закупки - </w:t>
      </w:r>
      <w:hyperlink r:id="rId7" w:tgtFrame="_blank" w:history="1">
        <w:r w:rsidR="00F77FA2" w:rsidRPr="00F77FA2">
          <w:rPr>
            <w:rStyle w:val="a7"/>
            <w:rFonts w:ascii="Roboto" w:hAnsi="Roboto"/>
            <w:color w:val="auto"/>
            <w:sz w:val="20"/>
            <w:szCs w:val="20"/>
            <w:u w:val="none"/>
            <w:bdr w:val="none" w:sz="0" w:space="0" w:color="auto" w:frame="1"/>
            <w:shd w:val="clear" w:color="auto" w:fill="FFFFFF"/>
          </w:rPr>
          <w:t>212025500986702550100100210000000000</w:t>
        </w:r>
      </w:hyperlink>
      <w:r w:rsidRPr="00C63654">
        <w:rPr>
          <w:sz w:val="20"/>
          <w:szCs w:val="20"/>
        </w:rPr>
        <w:t>)</w:t>
      </w:r>
    </w:p>
    <w:p w:rsidR="00A47E7E" w:rsidRPr="00C63654" w:rsidRDefault="00A47E7E" w:rsidP="00C63654">
      <w:pPr>
        <w:pStyle w:val="ConsPlusNormal"/>
        <w:jc w:val="center"/>
        <w:rPr>
          <w:sz w:val="20"/>
          <w:szCs w:val="20"/>
        </w:rPr>
      </w:pPr>
    </w:p>
    <w:p w:rsidR="002305FB" w:rsidRDefault="00482AAB" w:rsidP="00C63654">
      <w:pPr>
        <w:pStyle w:val="ConsPlusNormal"/>
        <w:jc w:val="both"/>
        <w:rPr>
          <w:sz w:val="20"/>
          <w:szCs w:val="20"/>
        </w:rPr>
      </w:pPr>
      <w:r>
        <w:rPr>
          <w:sz w:val="20"/>
          <w:szCs w:val="20"/>
        </w:rPr>
        <w:t>г. Белебей</w:t>
      </w:r>
      <w:r w:rsidR="00A47E7E" w:rsidRPr="00A47E7E">
        <w:rPr>
          <w:sz w:val="20"/>
          <w:szCs w:val="20"/>
        </w:rPr>
        <w:t xml:space="preserve"> </w:t>
      </w:r>
      <w:r w:rsidR="00A47E7E" w:rsidRPr="00A47E7E">
        <w:rPr>
          <w:sz w:val="20"/>
          <w:szCs w:val="20"/>
        </w:rPr>
        <w:tab/>
      </w:r>
      <w:r w:rsidR="00A47E7E" w:rsidRPr="00A47E7E">
        <w:rPr>
          <w:sz w:val="20"/>
          <w:szCs w:val="20"/>
        </w:rPr>
        <w:tab/>
        <w:t xml:space="preserve">                                        </w:t>
      </w:r>
      <w:r w:rsidR="00A47E7E" w:rsidRPr="00A47E7E">
        <w:rPr>
          <w:sz w:val="20"/>
          <w:szCs w:val="20"/>
        </w:rPr>
        <w:tab/>
      </w:r>
      <w:r w:rsidR="00A47E7E" w:rsidRPr="00A47E7E">
        <w:rPr>
          <w:sz w:val="20"/>
          <w:szCs w:val="20"/>
        </w:rPr>
        <w:tab/>
      </w:r>
      <w:r w:rsidR="00A47E7E" w:rsidRPr="00A47E7E">
        <w:rPr>
          <w:sz w:val="20"/>
          <w:szCs w:val="20"/>
        </w:rPr>
        <w:tab/>
      </w:r>
      <w:r w:rsidR="00A47E7E" w:rsidRPr="00A47E7E">
        <w:rPr>
          <w:sz w:val="20"/>
          <w:szCs w:val="20"/>
        </w:rPr>
        <w:tab/>
        <w:t xml:space="preserve">   </w:t>
      </w:r>
      <w:r w:rsidR="00A47E7E">
        <w:rPr>
          <w:sz w:val="20"/>
          <w:szCs w:val="20"/>
        </w:rPr>
        <w:t xml:space="preserve">                    </w:t>
      </w:r>
      <w:r w:rsidR="00CD3249">
        <w:rPr>
          <w:sz w:val="20"/>
          <w:szCs w:val="20"/>
        </w:rPr>
        <w:t>«</w:t>
      </w:r>
      <w:r w:rsidR="00B82FD1">
        <w:rPr>
          <w:sz w:val="20"/>
          <w:szCs w:val="20"/>
        </w:rPr>
        <w:t>___</w:t>
      </w:r>
      <w:r w:rsidR="008910E1">
        <w:rPr>
          <w:sz w:val="20"/>
          <w:szCs w:val="20"/>
        </w:rPr>
        <w:t xml:space="preserve">» </w:t>
      </w:r>
      <w:r w:rsidR="00191EE9">
        <w:rPr>
          <w:sz w:val="20"/>
          <w:szCs w:val="20"/>
        </w:rPr>
        <w:t>декабря</w:t>
      </w:r>
      <w:r w:rsidR="008910E1">
        <w:rPr>
          <w:sz w:val="20"/>
          <w:szCs w:val="20"/>
        </w:rPr>
        <w:t xml:space="preserve"> </w:t>
      </w:r>
      <w:r w:rsidR="00A47E7E" w:rsidRPr="00A47E7E">
        <w:rPr>
          <w:sz w:val="20"/>
          <w:szCs w:val="20"/>
        </w:rPr>
        <w:t>202</w:t>
      </w:r>
      <w:r w:rsidR="00B82FD1">
        <w:rPr>
          <w:sz w:val="20"/>
          <w:szCs w:val="20"/>
        </w:rPr>
        <w:t>1</w:t>
      </w:r>
      <w:r w:rsidR="00A47E7E" w:rsidRPr="00A47E7E">
        <w:rPr>
          <w:sz w:val="20"/>
          <w:szCs w:val="20"/>
        </w:rPr>
        <w:t xml:space="preserve"> г.</w:t>
      </w:r>
    </w:p>
    <w:p w:rsidR="00A47E7E" w:rsidRPr="00C63654" w:rsidRDefault="00A47E7E" w:rsidP="00C63654">
      <w:pPr>
        <w:pStyle w:val="ConsPlusNormal"/>
        <w:jc w:val="both"/>
        <w:rPr>
          <w:sz w:val="20"/>
          <w:szCs w:val="20"/>
        </w:rPr>
      </w:pPr>
    </w:p>
    <w:p w:rsidR="002305FB" w:rsidRPr="008910E1" w:rsidRDefault="00A47E7E" w:rsidP="00C63654">
      <w:pPr>
        <w:pStyle w:val="ConsPlusNormal"/>
        <w:ind w:firstLine="540"/>
        <w:jc w:val="both"/>
        <w:rPr>
          <w:sz w:val="20"/>
          <w:szCs w:val="20"/>
        </w:rPr>
      </w:pPr>
      <w:proofErr w:type="gramStart"/>
      <w:r w:rsidRPr="008910E1">
        <w:rPr>
          <w:sz w:val="20"/>
          <w:szCs w:val="20"/>
        </w:rPr>
        <w:t xml:space="preserve">Государственное бюджетное  </w:t>
      </w:r>
      <w:r w:rsidR="00482AAB">
        <w:rPr>
          <w:sz w:val="20"/>
          <w:szCs w:val="20"/>
        </w:rPr>
        <w:t xml:space="preserve">общеобразовательное </w:t>
      </w:r>
      <w:r w:rsidRPr="008910E1">
        <w:rPr>
          <w:sz w:val="20"/>
          <w:szCs w:val="20"/>
        </w:rPr>
        <w:t xml:space="preserve">учреждение </w:t>
      </w:r>
      <w:r w:rsidR="00482AAB">
        <w:rPr>
          <w:sz w:val="20"/>
          <w:szCs w:val="20"/>
        </w:rPr>
        <w:t>Белебеевская коррекционная школа для обучающихся с ограниченными возможностями здоровья</w:t>
      </w:r>
      <w:r w:rsidRPr="008910E1">
        <w:rPr>
          <w:sz w:val="20"/>
          <w:szCs w:val="20"/>
        </w:rPr>
        <w:t xml:space="preserve">, именуемое  в дальнейшем «Заказчик», в лице </w:t>
      </w:r>
      <w:r w:rsidR="008910E1" w:rsidRPr="00CD3249">
        <w:rPr>
          <w:sz w:val="20"/>
          <w:szCs w:val="20"/>
        </w:rPr>
        <w:t xml:space="preserve">директора </w:t>
      </w:r>
      <w:proofErr w:type="spellStart"/>
      <w:r w:rsidR="00482AAB">
        <w:rPr>
          <w:sz w:val="20"/>
          <w:szCs w:val="20"/>
        </w:rPr>
        <w:t>Имаевой</w:t>
      </w:r>
      <w:proofErr w:type="spellEnd"/>
      <w:r w:rsidR="00482AAB">
        <w:rPr>
          <w:sz w:val="20"/>
          <w:szCs w:val="20"/>
        </w:rPr>
        <w:t xml:space="preserve"> Лилии </w:t>
      </w:r>
      <w:proofErr w:type="spellStart"/>
      <w:r w:rsidR="00482AAB">
        <w:rPr>
          <w:sz w:val="20"/>
          <w:szCs w:val="20"/>
        </w:rPr>
        <w:t>Рифовны</w:t>
      </w:r>
      <w:proofErr w:type="spellEnd"/>
      <w:r w:rsidR="008910E1" w:rsidRPr="00CD3249">
        <w:rPr>
          <w:sz w:val="20"/>
          <w:szCs w:val="20"/>
        </w:rPr>
        <w:t>, действующей</w:t>
      </w:r>
      <w:r w:rsidR="005145EA" w:rsidRPr="00CD3249">
        <w:rPr>
          <w:sz w:val="20"/>
          <w:szCs w:val="20"/>
        </w:rPr>
        <w:t xml:space="preserve"> </w:t>
      </w:r>
      <w:r w:rsidRPr="00CD3249">
        <w:rPr>
          <w:sz w:val="20"/>
          <w:szCs w:val="20"/>
        </w:rPr>
        <w:t xml:space="preserve">на основании </w:t>
      </w:r>
      <w:r w:rsidR="008910E1" w:rsidRPr="00CD3249">
        <w:rPr>
          <w:sz w:val="20"/>
          <w:szCs w:val="20"/>
        </w:rPr>
        <w:t>Устава</w:t>
      </w:r>
      <w:r w:rsidR="005145EA" w:rsidRPr="00CD3249">
        <w:rPr>
          <w:sz w:val="20"/>
          <w:szCs w:val="20"/>
        </w:rPr>
        <w:t xml:space="preserve">, с одной стороны, и </w:t>
      </w:r>
      <w:r w:rsidR="009965BC">
        <w:rPr>
          <w:sz w:val="20"/>
          <w:szCs w:val="20"/>
        </w:rPr>
        <w:t xml:space="preserve">Индивидуальный предприниматель </w:t>
      </w:r>
      <w:proofErr w:type="spellStart"/>
      <w:r w:rsidR="009965BC">
        <w:rPr>
          <w:sz w:val="20"/>
          <w:szCs w:val="20"/>
        </w:rPr>
        <w:t>Тухватуллин</w:t>
      </w:r>
      <w:proofErr w:type="spellEnd"/>
      <w:r w:rsidR="009965BC">
        <w:rPr>
          <w:sz w:val="20"/>
          <w:szCs w:val="20"/>
        </w:rPr>
        <w:t xml:space="preserve"> </w:t>
      </w:r>
      <w:proofErr w:type="spellStart"/>
      <w:r w:rsidR="009965BC">
        <w:rPr>
          <w:sz w:val="20"/>
          <w:szCs w:val="20"/>
        </w:rPr>
        <w:t>Радик</w:t>
      </w:r>
      <w:proofErr w:type="spellEnd"/>
      <w:r w:rsidR="009965BC">
        <w:rPr>
          <w:sz w:val="20"/>
          <w:szCs w:val="20"/>
        </w:rPr>
        <w:t xml:space="preserve"> </w:t>
      </w:r>
      <w:proofErr w:type="spellStart"/>
      <w:r w:rsidR="009965BC">
        <w:rPr>
          <w:sz w:val="20"/>
          <w:szCs w:val="20"/>
        </w:rPr>
        <w:t>Тимирьянович</w:t>
      </w:r>
      <w:proofErr w:type="spellEnd"/>
      <w:r w:rsidR="009965BC" w:rsidRPr="00CD3249">
        <w:rPr>
          <w:sz w:val="20"/>
          <w:szCs w:val="20"/>
        </w:rPr>
        <w:t>, именуем</w:t>
      </w:r>
      <w:r w:rsidR="009965BC">
        <w:rPr>
          <w:sz w:val="20"/>
          <w:szCs w:val="20"/>
        </w:rPr>
        <w:t>ый</w:t>
      </w:r>
      <w:r w:rsidR="009965BC" w:rsidRPr="00CD3249">
        <w:rPr>
          <w:sz w:val="20"/>
          <w:szCs w:val="20"/>
        </w:rPr>
        <w:t xml:space="preserve"> в дальнейшем «Поставщик», в лице </w:t>
      </w:r>
      <w:proofErr w:type="spellStart"/>
      <w:r w:rsidR="009965BC">
        <w:rPr>
          <w:sz w:val="20"/>
          <w:szCs w:val="20"/>
        </w:rPr>
        <w:t>Тухватуллина</w:t>
      </w:r>
      <w:proofErr w:type="spellEnd"/>
      <w:r w:rsidR="009965BC">
        <w:rPr>
          <w:sz w:val="20"/>
          <w:szCs w:val="20"/>
        </w:rPr>
        <w:t xml:space="preserve"> </w:t>
      </w:r>
      <w:proofErr w:type="spellStart"/>
      <w:r w:rsidR="009965BC">
        <w:rPr>
          <w:sz w:val="20"/>
          <w:szCs w:val="20"/>
        </w:rPr>
        <w:t>Радика</w:t>
      </w:r>
      <w:proofErr w:type="spellEnd"/>
      <w:r w:rsidR="009965BC">
        <w:rPr>
          <w:sz w:val="20"/>
          <w:szCs w:val="20"/>
        </w:rPr>
        <w:t xml:space="preserve"> </w:t>
      </w:r>
      <w:proofErr w:type="spellStart"/>
      <w:r w:rsidR="009965BC">
        <w:rPr>
          <w:sz w:val="20"/>
          <w:szCs w:val="20"/>
        </w:rPr>
        <w:t>Тимирьяновича</w:t>
      </w:r>
      <w:proofErr w:type="spellEnd"/>
      <w:r w:rsidR="009965BC" w:rsidRPr="00CD3249">
        <w:rPr>
          <w:sz w:val="20"/>
          <w:szCs w:val="20"/>
        </w:rPr>
        <w:t xml:space="preserve">, действующего на основании </w:t>
      </w:r>
      <w:r w:rsidR="009965BC">
        <w:rPr>
          <w:sz w:val="20"/>
          <w:szCs w:val="20"/>
        </w:rPr>
        <w:t>Свидетельства</w:t>
      </w:r>
      <w:r w:rsidR="005145EA" w:rsidRPr="00CD3249">
        <w:rPr>
          <w:sz w:val="20"/>
          <w:szCs w:val="20"/>
        </w:rPr>
        <w:t xml:space="preserve">, с другой стороны, вместе именуемые в дальнейшем "Стороны", на </w:t>
      </w:r>
      <w:r w:rsidR="00CD3249">
        <w:rPr>
          <w:sz w:val="20"/>
          <w:szCs w:val="20"/>
        </w:rPr>
        <w:t xml:space="preserve">основании </w:t>
      </w:r>
      <w:r w:rsidR="005145EA" w:rsidRPr="008910E1">
        <w:rPr>
          <w:sz w:val="20"/>
          <w:szCs w:val="20"/>
        </w:rPr>
        <w:t>Федерального</w:t>
      </w:r>
      <w:proofErr w:type="gramEnd"/>
      <w:r w:rsidR="005145EA" w:rsidRPr="008910E1">
        <w:rPr>
          <w:sz w:val="20"/>
          <w:szCs w:val="20"/>
        </w:rPr>
        <w:t xml:space="preserve">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r w:rsidR="002305FB" w:rsidRPr="008910E1">
        <w:rPr>
          <w:sz w:val="20"/>
          <w:szCs w:val="20"/>
        </w:rPr>
        <w:t>:</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 ПРЕДМЕТ КОНТРАКТА</w:t>
      </w:r>
    </w:p>
    <w:p w:rsidR="002305FB" w:rsidRPr="00C63654" w:rsidRDefault="002305FB" w:rsidP="00C63654">
      <w:pPr>
        <w:pStyle w:val="ConsPlusNormal"/>
        <w:ind w:firstLine="540"/>
        <w:jc w:val="both"/>
        <w:rPr>
          <w:sz w:val="20"/>
          <w:szCs w:val="20"/>
        </w:rPr>
      </w:pPr>
      <w:r w:rsidRPr="00C63654">
        <w:rPr>
          <w:sz w:val="20"/>
          <w:szCs w:val="20"/>
        </w:rPr>
        <w:t xml:space="preserve">1.1. </w:t>
      </w:r>
      <w:proofErr w:type="gramStart"/>
      <w:r w:rsidRPr="00C63654">
        <w:rPr>
          <w:sz w:val="20"/>
          <w:szCs w:val="20"/>
        </w:rPr>
        <w:t>Поставщик обязуется передать в</w:t>
      </w:r>
      <w:r w:rsidR="00A47E7E">
        <w:rPr>
          <w:sz w:val="20"/>
          <w:szCs w:val="20"/>
        </w:rPr>
        <w:t xml:space="preserve"> собственность продукты питания</w:t>
      </w:r>
      <w:r w:rsidR="0044183E">
        <w:rPr>
          <w:sz w:val="20"/>
          <w:szCs w:val="20"/>
        </w:rPr>
        <w:t xml:space="preserve"> </w:t>
      </w:r>
      <w:r w:rsidR="00200B79">
        <w:rPr>
          <w:sz w:val="20"/>
          <w:szCs w:val="20"/>
        </w:rPr>
        <w:t>(</w:t>
      </w:r>
      <w:r w:rsidR="002303FD">
        <w:rPr>
          <w:sz w:val="20"/>
          <w:szCs w:val="20"/>
        </w:rPr>
        <w:t>бакалея</w:t>
      </w:r>
      <w:r w:rsidR="00834F1A">
        <w:rPr>
          <w:sz w:val="20"/>
          <w:szCs w:val="20"/>
        </w:rPr>
        <w:t>)</w:t>
      </w:r>
      <w:r w:rsidR="00191EE9">
        <w:rPr>
          <w:sz w:val="20"/>
          <w:szCs w:val="20"/>
        </w:rPr>
        <w:t>, в том числе для организации бесплатного горячего питания обучающихся, получающих начальное общее образование</w:t>
      </w:r>
      <w:r w:rsidR="00200B79">
        <w:rPr>
          <w:sz w:val="20"/>
          <w:szCs w:val="20"/>
        </w:rPr>
        <w:t xml:space="preserve"> </w:t>
      </w:r>
      <w:r w:rsidRPr="00C63654">
        <w:rPr>
          <w:sz w:val="20"/>
          <w:szCs w:val="20"/>
        </w:rPr>
        <w:t>(далее - Товар) Заказчику в обусловленный настоящим Контрактом срок, согласно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 и Техническому заданию (</w:t>
      </w:r>
      <w:hyperlink w:anchor="Par389" w:tooltip="ТЕХНИЧЕСКОЕ ЗАДАНИЕ &lt;136&gt;" w:history="1">
        <w:r w:rsidRPr="00C63654">
          <w:rPr>
            <w:sz w:val="20"/>
            <w:szCs w:val="20"/>
          </w:rPr>
          <w:t>Приложение N 2</w:t>
        </w:r>
      </w:hyperlink>
      <w:r w:rsidRPr="00C63654">
        <w:rPr>
          <w:sz w:val="20"/>
          <w:szCs w:val="20"/>
        </w:rPr>
        <w:t xml:space="preserve"> к настоящему Контракту), а Заказчик обязуется принять и оплатить Товар в порядке и на условиях, предусмотренных настоящим</w:t>
      </w:r>
      <w:proofErr w:type="gramEnd"/>
      <w:r w:rsidRPr="00C63654">
        <w:rPr>
          <w:sz w:val="20"/>
          <w:szCs w:val="20"/>
        </w:rPr>
        <w:t xml:space="preserve"> Контрактом.</w:t>
      </w:r>
    </w:p>
    <w:p w:rsidR="002305FB" w:rsidRPr="00C63654" w:rsidRDefault="002305FB" w:rsidP="00C63654">
      <w:pPr>
        <w:pStyle w:val="ConsPlusNormal"/>
        <w:ind w:firstLine="540"/>
        <w:jc w:val="both"/>
        <w:rPr>
          <w:sz w:val="20"/>
          <w:szCs w:val="20"/>
        </w:rPr>
      </w:pPr>
      <w:r w:rsidRPr="00C63654">
        <w:rPr>
          <w:sz w:val="20"/>
          <w:szCs w:val="20"/>
        </w:rPr>
        <w:t>1.2. Наименование и количество поставляемого Товара указаны в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C63654">
          <w:rPr>
            <w:sz w:val="20"/>
            <w:szCs w:val="20"/>
          </w:rPr>
          <w:t>Приложение N 2</w:t>
        </w:r>
      </w:hyperlink>
      <w:r w:rsidRPr="00C63654">
        <w:rPr>
          <w:sz w:val="20"/>
          <w:szCs w:val="20"/>
        </w:rPr>
        <w:t xml:space="preserve"> к настоящему Контракту).</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II. ЦЕНА КОНТРАКТА И ПОРЯДОК РАСЧЕТОВ</w:t>
      </w:r>
    </w:p>
    <w:p w:rsidR="002305FB" w:rsidRPr="00B82FD1" w:rsidRDefault="00680761" w:rsidP="00C63654">
      <w:pPr>
        <w:pStyle w:val="ConsPlusNormal"/>
        <w:ind w:firstLine="540"/>
        <w:jc w:val="both"/>
        <w:rPr>
          <w:sz w:val="20"/>
          <w:szCs w:val="20"/>
        </w:rPr>
      </w:pPr>
      <w:r w:rsidRPr="00C63654">
        <w:rPr>
          <w:sz w:val="20"/>
          <w:szCs w:val="20"/>
        </w:rPr>
        <w:t>2.1.</w:t>
      </w:r>
      <w:r w:rsidR="00A47E7E">
        <w:rPr>
          <w:sz w:val="20"/>
          <w:szCs w:val="20"/>
        </w:rPr>
        <w:t xml:space="preserve"> </w:t>
      </w:r>
      <w:r w:rsidR="002305FB" w:rsidRPr="00C63654">
        <w:rPr>
          <w:sz w:val="20"/>
          <w:szCs w:val="20"/>
        </w:rPr>
        <w:t xml:space="preserve">Цена Контракта составляет </w:t>
      </w:r>
      <w:r w:rsidR="009965BC" w:rsidRPr="009965BC">
        <w:rPr>
          <w:b/>
          <w:sz w:val="20"/>
          <w:szCs w:val="20"/>
        </w:rPr>
        <w:t>118 790,38</w:t>
      </w:r>
      <w:r w:rsidR="008910E1" w:rsidRPr="008910E1">
        <w:rPr>
          <w:b/>
          <w:sz w:val="20"/>
          <w:szCs w:val="20"/>
        </w:rPr>
        <w:t xml:space="preserve"> (</w:t>
      </w:r>
      <w:r w:rsidR="009965BC">
        <w:rPr>
          <w:b/>
          <w:sz w:val="20"/>
          <w:szCs w:val="20"/>
        </w:rPr>
        <w:t>Сто восемнадцать тысяч семьсот девяносто</w:t>
      </w:r>
      <w:r w:rsidR="008910E1" w:rsidRPr="008910E1">
        <w:rPr>
          <w:b/>
          <w:sz w:val="20"/>
          <w:szCs w:val="20"/>
        </w:rPr>
        <w:t xml:space="preserve"> рублей </w:t>
      </w:r>
      <w:r w:rsidR="009965BC">
        <w:rPr>
          <w:b/>
          <w:sz w:val="20"/>
          <w:szCs w:val="20"/>
        </w:rPr>
        <w:t xml:space="preserve">38 </w:t>
      </w:r>
      <w:r w:rsidR="008910E1" w:rsidRPr="008910E1">
        <w:rPr>
          <w:b/>
          <w:sz w:val="20"/>
          <w:szCs w:val="20"/>
        </w:rPr>
        <w:t>копеек)</w:t>
      </w:r>
      <w:r w:rsidR="008910E1" w:rsidRPr="008910E1">
        <w:rPr>
          <w:b/>
          <w:sz w:val="20"/>
          <w:szCs w:val="20"/>
          <w:vertAlign w:val="superscript"/>
        </w:rPr>
        <w:t> </w:t>
      </w:r>
      <w:r w:rsidR="008910E1" w:rsidRPr="008910E1">
        <w:rPr>
          <w:b/>
          <w:sz w:val="20"/>
          <w:szCs w:val="20"/>
        </w:rPr>
        <w:t xml:space="preserve"> рублей</w:t>
      </w:r>
      <w:r w:rsidR="003D2E93" w:rsidRPr="003D2E93">
        <w:rPr>
          <w:sz w:val="20"/>
          <w:szCs w:val="20"/>
        </w:rPr>
        <w:t xml:space="preserve">,  </w:t>
      </w:r>
      <w:r w:rsidR="00B82FD1" w:rsidRPr="00B82FD1">
        <w:rPr>
          <w:sz w:val="20"/>
          <w:szCs w:val="20"/>
        </w:rPr>
        <w:t>НДС не облагается в соответствии с налоговым законодательством Российской Федерации</w:t>
      </w:r>
      <w:r w:rsidR="00B82FD1">
        <w:rPr>
          <w:sz w:val="20"/>
          <w:szCs w:val="20"/>
        </w:rPr>
        <w:t>.</w:t>
      </w:r>
      <w:r w:rsidR="00B82FD1" w:rsidRPr="00B82FD1">
        <w:rPr>
          <w:sz w:val="20"/>
          <w:szCs w:val="20"/>
          <w:vertAlign w:val="superscript"/>
        </w:rPr>
        <w:t> </w:t>
      </w:r>
    </w:p>
    <w:p w:rsidR="002305FB" w:rsidRPr="00C63654" w:rsidRDefault="002305FB" w:rsidP="00C63654">
      <w:pPr>
        <w:pStyle w:val="ConsPlusNormal"/>
        <w:ind w:firstLine="540"/>
        <w:jc w:val="both"/>
        <w:rPr>
          <w:sz w:val="20"/>
          <w:szCs w:val="20"/>
        </w:rPr>
      </w:pPr>
      <w:bookmarkStart w:id="0" w:name="Par57"/>
      <w:bookmarkStart w:id="1" w:name="Par60"/>
      <w:bookmarkEnd w:id="0"/>
      <w:bookmarkEnd w:id="1"/>
      <w:r w:rsidRPr="00C63654">
        <w:rPr>
          <w:sz w:val="20"/>
          <w:szCs w:val="20"/>
        </w:rPr>
        <w:t xml:space="preserve">2.2. Цена </w:t>
      </w:r>
      <w:r w:rsidR="00D172DD" w:rsidRPr="00C63654">
        <w:rPr>
          <w:sz w:val="20"/>
          <w:szCs w:val="20"/>
        </w:rPr>
        <w:t xml:space="preserve">Контракта </w:t>
      </w:r>
      <w:r w:rsidRPr="00C63654">
        <w:rPr>
          <w:sz w:val="20"/>
          <w:szCs w:val="20"/>
        </w:rPr>
        <w:t>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656BC2" w:rsidRPr="00656BC2" w:rsidRDefault="00656BC2" w:rsidP="00656BC2">
      <w:pPr>
        <w:pStyle w:val="ConsPlusNormal"/>
        <w:ind w:firstLine="540"/>
        <w:jc w:val="both"/>
        <w:rPr>
          <w:sz w:val="20"/>
          <w:szCs w:val="20"/>
        </w:rPr>
      </w:pPr>
      <w:r w:rsidRPr="00656BC2">
        <w:rPr>
          <w:sz w:val="20"/>
          <w:szCs w:val="20"/>
        </w:rPr>
        <w:t xml:space="preserve">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656BC2" w:rsidRPr="00656BC2" w:rsidRDefault="00656BC2" w:rsidP="00656BC2">
      <w:pPr>
        <w:pStyle w:val="ConsPlusNormal"/>
        <w:ind w:firstLine="540"/>
        <w:jc w:val="both"/>
        <w:rPr>
          <w:sz w:val="20"/>
          <w:szCs w:val="20"/>
        </w:rPr>
      </w:pPr>
      <w:r w:rsidRPr="00656BC2">
        <w:rPr>
          <w:sz w:val="20"/>
          <w:szCs w:val="20"/>
        </w:rPr>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656BC2" w:rsidRPr="00656BC2" w:rsidRDefault="00656BC2" w:rsidP="00656BC2">
      <w:pPr>
        <w:pStyle w:val="ConsPlusNormal"/>
        <w:ind w:firstLine="540"/>
        <w:jc w:val="both"/>
        <w:rPr>
          <w:sz w:val="20"/>
          <w:szCs w:val="20"/>
        </w:rPr>
      </w:pPr>
      <w:r w:rsidRPr="00656BC2">
        <w:rPr>
          <w:sz w:val="20"/>
          <w:szCs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p>
    <w:p w:rsidR="00656BC2" w:rsidRPr="00656BC2" w:rsidRDefault="00656BC2" w:rsidP="00656BC2">
      <w:pPr>
        <w:pStyle w:val="ConsPlusNormal"/>
        <w:ind w:firstLine="540"/>
        <w:jc w:val="both"/>
        <w:rPr>
          <w:sz w:val="20"/>
          <w:szCs w:val="20"/>
        </w:rPr>
      </w:pPr>
      <w:r w:rsidRPr="00656BC2">
        <w:rPr>
          <w:sz w:val="20"/>
          <w:szCs w:val="20"/>
        </w:rPr>
        <w:t>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предусмотренных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305FB" w:rsidRPr="00C63654" w:rsidRDefault="00656BC2" w:rsidP="00656BC2">
      <w:pPr>
        <w:pStyle w:val="ConsPlusNormal"/>
        <w:ind w:firstLine="540"/>
        <w:jc w:val="both"/>
        <w:rPr>
          <w:sz w:val="20"/>
          <w:szCs w:val="20"/>
        </w:rPr>
      </w:pPr>
      <w:r w:rsidRPr="00656BC2">
        <w:rPr>
          <w:sz w:val="20"/>
          <w:szCs w:val="20"/>
        </w:rPr>
        <w:t xml:space="preserve">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предложенной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на количество Товара, указанное в </w:t>
      </w:r>
      <w:r>
        <w:rPr>
          <w:sz w:val="20"/>
          <w:szCs w:val="20"/>
        </w:rPr>
        <w:t>извещении о проведении аукциона</w:t>
      </w:r>
      <w:r w:rsidR="00F927DB" w:rsidRPr="00C63654">
        <w:rPr>
          <w:sz w:val="20"/>
          <w:szCs w:val="20"/>
        </w:rPr>
        <w:t>.</w:t>
      </w:r>
    </w:p>
    <w:p w:rsidR="002305FB" w:rsidRPr="00C63654" w:rsidRDefault="002305FB" w:rsidP="00C63654">
      <w:pPr>
        <w:pStyle w:val="ConsPlusNormal"/>
        <w:ind w:firstLine="539"/>
        <w:jc w:val="both"/>
        <w:rPr>
          <w:sz w:val="20"/>
          <w:szCs w:val="20"/>
        </w:rPr>
      </w:pPr>
      <w:bookmarkStart w:id="2" w:name="Par64"/>
      <w:bookmarkEnd w:id="2"/>
      <w:r w:rsidRPr="00C63654">
        <w:rPr>
          <w:sz w:val="20"/>
          <w:szCs w:val="20"/>
        </w:rPr>
        <w:t xml:space="preserve">2.3. Источник финансирования Контракта </w:t>
      </w:r>
      <w:r w:rsidR="00F927DB" w:rsidRPr="00C63654">
        <w:rPr>
          <w:sz w:val="20"/>
          <w:szCs w:val="20"/>
        </w:rPr>
        <w:t>–</w:t>
      </w:r>
      <w:r w:rsidR="00BE573E" w:rsidRPr="00BE573E">
        <w:t xml:space="preserve"> </w:t>
      </w:r>
      <w:r w:rsidR="00FB53BB" w:rsidRPr="00FB53BB">
        <w:rPr>
          <w:sz w:val="20"/>
          <w:szCs w:val="20"/>
        </w:rPr>
        <w:t>Бюджет Республики Башкортостан</w:t>
      </w:r>
      <w:r w:rsidR="00182C5F">
        <w:rPr>
          <w:sz w:val="20"/>
          <w:szCs w:val="20"/>
        </w:rPr>
        <w:t xml:space="preserve"> и субсидии федерального бюджета</w:t>
      </w:r>
      <w:r w:rsidR="00A47E7E">
        <w:rPr>
          <w:sz w:val="20"/>
          <w:szCs w:val="20"/>
        </w:rPr>
        <w:t>.</w:t>
      </w:r>
    </w:p>
    <w:p w:rsidR="00CD3249" w:rsidRDefault="00F945C1" w:rsidP="00CD3249">
      <w:pPr>
        <w:pStyle w:val="ConsPlusNormal"/>
        <w:ind w:firstLine="539"/>
        <w:jc w:val="both"/>
        <w:rPr>
          <w:sz w:val="20"/>
          <w:szCs w:val="20"/>
        </w:rPr>
      </w:pPr>
      <w:r w:rsidRPr="00C63654">
        <w:rPr>
          <w:sz w:val="20"/>
          <w:szCs w:val="20"/>
        </w:rPr>
        <w:t xml:space="preserve">2.4. </w:t>
      </w:r>
      <w:r w:rsidR="002305FB" w:rsidRPr="00C63654">
        <w:rPr>
          <w:sz w:val="20"/>
          <w:szCs w:val="20"/>
        </w:rPr>
        <w:t xml:space="preserve">Оплата каждой партии Товара, определенной в Заявке, форма которой установлена </w:t>
      </w:r>
      <w:hyperlink w:anchor="Par465" w:tooltip="ФОРМА ЗАЯВКИ НА ПОСТАВКУ ТОВАРА" w:history="1">
        <w:r w:rsidR="003D2E93">
          <w:rPr>
            <w:sz w:val="20"/>
            <w:szCs w:val="20"/>
          </w:rPr>
          <w:t>Приложение</w:t>
        </w:r>
      </w:hyperlink>
      <w:r w:rsidR="003D2E93">
        <w:rPr>
          <w:sz w:val="20"/>
          <w:szCs w:val="20"/>
        </w:rPr>
        <w:t xml:space="preserve"> </w:t>
      </w:r>
      <w:r w:rsidR="003D2E93">
        <w:rPr>
          <w:sz w:val="20"/>
          <w:szCs w:val="20"/>
          <w:lang w:val="en-US"/>
        </w:rPr>
        <w:t>N</w:t>
      </w:r>
      <w:r w:rsidR="003D2E93" w:rsidRPr="003D2E93">
        <w:rPr>
          <w:sz w:val="20"/>
          <w:szCs w:val="20"/>
        </w:rPr>
        <w:t xml:space="preserve"> </w:t>
      </w:r>
      <w:r w:rsidR="003D2E93">
        <w:rPr>
          <w:sz w:val="20"/>
          <w:szCs w:val="20"/>
        </w:rPr>
        <w:t>3</w:t>
      </w:r>
      <w:r w:rsidR="002305FB" w:rsidRPr="00C63654">
        <w:rPr>
          <w:sz w:val="20"/>
          <w:szCs w:val="20"/>
        </w:rPr>
        <w:t xml:space="preserve"> к настоящему Контракту (далее - Заявка), </w:t>
      </w:r>
      <w:r w:rsidR="002305FB" w:rsidRPr="00CD3249">
        <w:rPr>
          <w:sz w:val="20"/>
          <w:szCs w:val="20"/>
        </w:rPr>
        <w:t>производится Заказчиком на основании счета, предоставле</w:t>
      </w:r>
      <w:r w:rsidRPr="00CD3249">
        <w:rPr>
          <w:sz w:val="20"/>
          <w:szCs w:val="20"/>
        </w:rPr>
        <w:t xml:space="preserve">нного Поставщиком, в течение </w:t>
      </w:r>
      <w:r w:rsidR="0044183E" w:rsidRPr="00CD3249">
        <w:rPr>
          <w:sz w:val="20"/>
          <w:szCs w:val="20"/>
        </w:rPr>
        <w:t>30</w:t>
      </w:r>
      <w:r w:rsidR="00144A8A" w:rsidRPr="00CD3249">
        <w:rPr>
          <w:sz w:val="20"/>
          <w:szCs w:val="20"/>
        </w:rPr>
        <w:t xml:space="preserve"> (три</w:t>
      </w:r>
      <w:r w:rsidR="0044183E" w:rsidRPr="00CD3249">
        <w:rPr>
          <w:sz w:val="20"/>
          <w:szCs w:val="20"/>
        </w:rPr>
        <w:t>дцати)</w:t>
      </w:r>
      <w:r w:rsidR="008E25EB" w:rsidRPr="00CD3249">
        <w:rPr>
          <w:sz w:val="20"/>
          <w:szCs w:val="20"/>
        </w:rPr>
        <w:t xml:space="preserve"> </w:t>
      </w:r>
      <w:r w:rsidR="002305FB" w:rsidRPr="00CD3249">
        <w:rPr>
          <w:sz w:val="20"/>
          <w:szCs w:val="20"/>
        </w:rPr>
        <w:t>дней со дня подписания Сторонами</w:t>
      </w:r>
      <w:r w:rsidR="00CD3249" w:rsidRPr="00CD3249">
        <w:rPr>
          <w:sz w:val="20"/>
          <w:szCs w:val="20"/>
        </w:rPr>
        <w:t xml:space="preserve"> универсального передаточного документа -</w:t>
      </w:r>
      <w:r w:rsidR="002305FB" w:rsidRPr="00CD3249">
        <w:rPr>
          <w:sz w:val="20"/>
          <w:szCs w:val="20"/>
        </w:rPr>
        <w:t xml:space="preserve"> </w:t>
      </w:r>
      <w:bookmarkStart w:id="3" w:name="Par79"/>
      <w:bookmarkEnd w:id="3"/>
      <w:r w:rsidR="00CD3249" w:rsidRPr="00CD3249">
        <w:rPr>
          <w:sz w:val="20"/>
          <w:szCs w:val="20"/>
        </w:rPr>
        <w:t>УПД</w:t>
      </w:r>
      <w:r w:rsidR="00CD3249">
        <w:rPr>
          <w:sz w:val="20"/>
          <w:szCs w:val="20"/>
        </w:rPr>
        <w:t>, составленного</w:t>
      </w:r>
      <w:r w:rsidR="00CD3249" w:rsidRPr="00CD3249">
        <w:rPr>
          <w:sz w:val="20"/>
          <w:szCs w:val="20"/>
        </w:rPr>
        <w:t xml:space="preserve"> по форме, установленной Распоряжением Правительства Республики Башкортостан № 1075-р от 27.10.2020 года</w:t>
      </w:r>
      <w:r w:rsidR="00CD3249">
        <w:rPr>
          <w:sz w:val="20"/>
          <w:szCs w:val="20"/>
        </w:rPr>
        <w:t>.</w:t>
      </w:r>
      <w:r w:rsidR="00CD3249" w:rsidRPr="00CD3249">
        <w:rPr>
          <w:sz w:val="20"/>
          <w:szCs w:val="20"/>
        </w:rPr>
        <w:t xml:space="preserve"> </w:t>
      </w:r>
    </w:p>
    <w:p w:rsidR="002305FB" w:rsidRPr="00CD3249" w:rsidRDefault="002305FB" w:rsidP="00CD3249">
      <w:pPr>
        <w:pStyle w:val="ConsPlusNormal"/>
        <w:ind w:firstLine="539"/>
        <w:jc w:val="both"/>
        <w:rPr>
          <w:sz w:val="20"/>
          <w:szCs w:val="20"/>
        </w:rPr>
      </w:pPr>
      <w:r w:rsidRPr="00CD3249">
        <w:rPr>
          <w:sz w:val="20"/>
          <w:szCs w:val="20"/>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305FB" w:rsidRPr="00C63654" w:rsidRDefault="002305FB" w:rsidP="00C63654">
      <w:pPr>
        <w:pStyle w:val="ConsPlusNormal"/>
        <w:ind w:firstLine="540"/>
        <w:jc w:val="both"/>
        <w:rPr>
          <w:sz w:val="20"/>
          <w:szCs w:val="20"/>
        </w:rPr>
      </w:pPr>
      <w:r w:rsidRPr="00CD3249">
        <w:rPr>
          <w:sz w:val="20"/>
          <w:szCs w:val="20"/>
        </w:rPr>
        <w:t>2.6. Заказчик уменьшает суммы, подлежащие уплате Заказчиком</w:t>
      </w:r>
      <w:r w:rsidRPr="00C63654">
        <w:rPr>
          <w:sz w:val="20"/>
          <w:szCs w:val="20"/>
        </w:rPr>
        <w:t xml:space="preserve">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w:t>
      </w:r>
      <w:r w:rsidRPr="00C63654">
        <w:rPr>
          <w:sz w:val="20"/>
          <w:szCs w:val="20"/>
        </w:rPr>
        <w:lastRenderedPageBreak/>
        <w:t>Федерации Заказчиком.</w:t>
      </w:r>
    </w:p>
    <w:p w:rsidR="002305FB" w:rsidRDefault="002305FB" w:rsidP="00C63654">
      <w:pPr>
        <w:pStyle w:val="ConsPlusNormal"/>
        <w:ind w:firstLine="540"/>
        <w:jc w:val="both"/>
        <w:rPr>
          <w:sz w:val="20"/>
          <w:szCs w:val="20"/>
        </w:rPr>
      </w:pPr>
      <w:bookmarkStart w:id="4" w:name="Par81"/>
      <w:bookmarkEnd w:id="4"/>
      <w:r w:rsidRPr="00C63654">
        <w:rPr>
          <w:sz w:val="20"/>
          <w:szCs w:val="20"/>
        </w:rPr>
        <w:t>2.7. Датой оплаты считается дата списания денежных средств со счета Заказчика, указанного в настоящем Контракте.</w:t>
      </w:r>
    </w:p>
    <w:p w:rsidR="00D86A4A" w:rsidRPr="00C63654" w:rsidRDefault="00D86A4A" w:rsidP="00C63654">
      <w:pPr>
        <w:pStyle w:val="ConsPlusNormal"/>
        <w:ind w:firstLine="540"/>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III. ПОРЯДОК, СРОКИ И УСЛОВИЯ ПОСТАВКИ И ПРИЕМКИ ТОВАРА</w:t>
      </w:r>
    </w:p>
    <w:p w:rsidR="002305FB" w:rsidRPr="00C63654" w:rsidRDefault="002305FB" w:rsidP="00C63654">
      <w:pPr>
        <w:pStyle w:val="ConsPlusNormal"/>
        <w:ind w:firstLine="540"/>
        <w:jc w:val="both"/>
        <w:rPr>
          <w:sz w:val="20"/>
          <w:szCs w:val="20"/>
        </w:rPr>
      </w:pPr>
      <w:r w:rsidRPr="00C63654">
        <w:rPr>
          <w:sz w:val="20"/>
          <w:szCs w:val="20"/>
        </w:rPr>
        <w:t>3.1. Товар Заказчику</w:t>
      </w:r>
      <w:r w:rsidR="00D86A4A">
        <w:rPr>
          <w:sz w:val="20"/>
          <w:szCs w:val="20"/>
        </w:rPr>
        <w:t xml:space="preserve"> </w:t>
      </w:r>
      <w:r w:rsidRPr="00C63654">
        <w:rPr>
          <w:sz w:val="20"/>
          <w:szCs w:val="20"/>
        </w:rPr>
        <w:t>поставляется</w:t>
      </w:r>
      <w:r w:rsidR="00D86A4A">
        <w:rPr>
          <w:sz w:val="20"/>
          <w:szCs w:val="20"/>
        </w:rPr>
        <w:t xml:space="preserve"> </w:t>
      </w:r>
      <w:r w:rsidRPr="00C63654">
        <w:rPr>
          <w:sz w:val="20"/>
          <w:szCs w:val="20"/>
        </w:rPr>
        <w:t>партиями в соответствии с условиями настоящего Контракта. Количество Товара в каждой партии определяется</w:t>
      </w:r>
      <w:r w:rsidR="008B1B80" w:rsidRPr="00C63654">
        <w:rPr>
          <w:sz w:val="20"/>
          <w:szCs w:val="20"/>
        </w:rPr>
        <w:t xml:space="preserve"> на основании Заявки Заказчика на поставку Товара. Заказчик</w:t>
      </w:r>
      <w:r w:rsidRPr="00C63654">
        <w:rPr>
          <w:sz w:val="20"/>
          <w:szCs w:val="20"/>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8B1B80" w:rsidRPr="00C63654">
        <w:rPr>
          <w:sz w:val="20"/>
          <w:szCs w:val="20"/>
        </w:rPr>
        <w:t>нктом, не допускается. Поставка</w:t>
      </w:r>
      <w:r w:rsidRPr="00C63654">
        <w:rPr>
          <w:sz w:val="20"/>
          <w:szCs w:val="20"/>
        </w:rPr>
        <w:t xml:space="preserve"> Товара на основ</w:t>
      </w:r>
      <w:r w:rsidR="008B1B80" w:rsidRPr="00C63654">
        <w:rPr>
          <w:sz w:val="20"/>
          <w:szCs w:val="20"/>
        </w:rPr>
        <w:t>ании не подписанной Заказчиком</w:t>
      </w:r>
      <w:r w:rsidRPr="00C63654">
        <w:rPr>
          <w:sz w:val="20"/>
          <w:szCs w:val="20"/>
        </w:rPr>
        <w:t xml:space="preserve"> Заявки не допускается.</w:t>
      </w:r>
    </w:p>
    <w:p w:rsidR="002305FB" w:rsidRPr="00C63654" w:rsidRDefault="008B1B80" w:rsidP="00C63654">
      <w:pPr>
        <w:pStyle w:val="ConsPlusNormal"/>
        <w:ind w:firstLine="540"/>
        <w:jc w:val="both"/>
        <w:rPr>
          <w:sz w:val="20"/>
          <w:szCs w:val="20"/>
        </w:rPr>
      </w:pPr>
      <w:r w:rsidRPr="00C63654">
        <w:rPr>
          <w:sz w:val="20"/>
          <w:szCs w:val="20"/>
        </w:rPr>
        <w:t>Заявка направляетс</w:t>
      </w:r>
      <w:r w:rsidR="00A43833">
        <w:rPr>
          <w:sz w:val="20"/>
          <w:szCs w:val="20"/>
        </w:rPr>
        <w:t xml:space="preserve">я Заказчиком не позднее чем </w:t>
      </w:r>
      <w:r w:rsidR="00672935" w:rsidRPr="00672935">
        <w:rPr>
          <w:sz w:val="20"/>
          <w:szCs w:val="20"/>
        </w:rPr>
        <w:t>за 5 (пять) календарных дней</w:t>
      </w:r>
      <w:r w:rsidRPr="00672935">
        <w:rPr>
          <w:sz w:val="20"/>
          <w:szCs w:val="20"/>
        </w:rPr>
        <w:t xml:space="preserve"> </w:t>
      </w:r>
      <w:r w:rsidRPr="00C63654">
        <w:rPr>
          <w:sz w:val="20"/>
          <w:szCs w:val="20"/>
        </w:rPr>
        <w:t>до предполагаемой поставки</w:t>
      </w:r>
      <w:r w:rsidR="002305FB" w:rsidRPr="00C63654">
        <w:rPr>
          <w:sz w:val="20"/>
          <w:szCs w:val="20"/>
        </w:rPr>
        <w:t xml:space="preserve"> Товара в пределах срока, установленного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002305FB" w:rsidRPr="00C63654">
          <w:rPr>
            <w:sz w:val="20"/>
            <w:szCs w:val="20"/>
          </w:rPr>
          <w:t>пунктом 11.1</w:t>
        </w:r>
      </w:hyperlink>
      <w:r w:rsidR="002305FB" w:rsidRPr="00C63654">
        <w:rPr>
          <w:sz w:val="20"/>
          <w:szCs w:val="20"/>
        </w:rPr>
        <w:t xml:space="preserve"> настоящего Контракта.</w:t>
      </w:r>
    </w:p>
    <w:p w:rsidR="007A22CC" w:rsidRPr="001B786C" w:rsidRDefault="007A22CC" w:rsidP="00C63654">
      <w:pPr>
        <w:pStyle w:val="ConsPlusNormal"/>
        <w:ind w:firstLine="540"/>
        <w:jc w:val="both"/>
        <w:rPr>
          <w:rFonts w:asciiTheme="minorHAnsi" w:hAnsiTheme="minorHAnsi"/>
          <w:sz w:val="20"/>
          <w:szCs w:val="20"/>
        </w:rPr>
      </w:pPr>
      <w:r w:rsidRPr="00C63654">
        <w:rPr>
          <w:sz w:val="20"/>
          <w:szCs w:val="20"/>
        </w:rPr>
        <w:t xml:space="preserve">Срок поставки: </w:t>
      </w:r>
      <w:r w:rsidR="00191EE9">
        <w:rPr>
          <w:sz w:val="20"/>
          <w:szCs w:val="20"/>
        </w:rPr>
        <w:t>еженедельно</w:t>
      </w:r>
      <w:r w:rsidR="00A62CAF" w:rsidRPr="00A62CAF">
        <w:rPr>
          <w:sz w:val="20"/>
          <w:szCs w:val="20"/>
        </w:rPr>
        <w:t xml:space="preserve"> в период</w:t>
      </w:r>
      <w:r w:rsidR="00CD3249" w:rsidRPr="00A62CAF">
        <w:rPr>
          <w:sz w:val="20"/>
          <w:szCs w:val="20"/>
        </w:rPr>
        <w:t xml:space="preserve"> </w:t>
      </w:r>
      <w:r w:rsidR="00191EE9">
        <w:rPr>
          <w:sz w:val="20"/>
          <w:szCs w:val="20"/>
        </w:rPr>
        <w:t>01.01.2022</w:t>
      </w:r>
      <w:r w:rsidR="00CD3249" w:rsidRPr="00A62CAF">
        <w:rPr>
          <w:sz w:val="20"/>
          <w:szCs w:val="20"/>
        </w:rPr>
        <w:t xml:space="preserve"> по 3</w:t>
      </w:r>
      <w:r w:rsidR="00A62CAF" w:rsidRPr="00A62CAF">
        <w:rPr>
          <w:sz w:val="20"/>
          <w:szCs w:val="20"/>
        </w:rPr>
        <w:t>0</w:t>
      </w:r>
      <w:r w:rsidR="00CD3249" w:rsidRPr="00A62CAF">
        <w:rPr>
          <w:sz w:val="20"/>
          <w:szCs w:val="20"/>
        </w:rPr>
        <w:t>.0</w:t>
      </w:r>
      <w:r w:rsidR="00482AAB">
        <w:rPr>
          <w:sz w:val="20"/>
          <w:szCs w:val="20"/>
        </w:rPr>
        <w:t>6</w:t>
      </w:r>
      <w:r w:rsidR="00191EE9">
        <w:rPr>
          <w:sz w:val="20"/>
          <w:szCs w:val="20"/>
        </w:rPr>
        <w:t>.2022</w:t>
      </w:r>
      <w:r w:rsidR="0044183E" w:rsidRPr="00A62CAF">
        <w:rPr>
          <w:sz w:val="20"/>
          <w:szCs w:val="20"/>
        </w:rPr>
        <w:t>г, доставка и разгрузка</w:t>
      </w:r>
      <w:r w:rsidR="00191EE9">
        <w:rPr>
          <w:sz w:val="20"/>
          <w:szCs w:val="20"/>
        </w:rPr>
        <w:t xml:space="preserve"> один раз в неделю</w:t>
      </w:r>
      <w:r w:rsidR="0044183E" w:rsidRPr="00A62CAF">
        <w:rPr>
          <w:sz w:val="20"/>
          <w:szCs w:val="20"/>
        </w:rPr>
        <w:t xml:space="preserve">, на основании заявки с </w:t>
      </w:r>
      <w:r w:rsidR="00182C5F">
        <w:rPr>
          <w:sz w:val="20"/>
          <w:szCs w:val="20"/>
        </w:rPr>
        <w:t>8.30 до 12</w:t>
      </w:r>
      <w:r w:rsidR="0044183E" w:rsidRPr="00A62CAF">
        <w:rPr>
          <w:sz w:val="20"/>
          <w:szCs w:val="20"/>
        </w:rPr>
        <w:t>.00 часов</w:t>
      </w:r>
      <w:r w:rsidR="00182C5F">
        <w:rPr>
          <w:sz w:val="20"/>
          <w:szCs w:val="20"/>
        </w:rPr>
        <w:t xml:space="preserve"> и с 14.00 до 17.30 часов</w:t>
      </w:r>
      <w:r w:rsidR="00F81D3A" w:rsidRPr="00A62CAF">
        <w:rPr>
          <w:sz w:val="20"/>
        </w:rPr>
        <w:t>.</w:t>
      </w:r>
      <w:r w:rsidR="00200B79" w:rsidRPr="00A62CAF">
        <w:rPr>
          <w:sz w:val="20"/>
        </w:rPr>
        <w:t xml:space="preserve"> Доставка, разгрузка</w:t>
      </w:r>
      <w:r w:rsidR="00200B79">
        <w:rPr>
          <w:sz w:val="20"/>
        </w:rPr>
        <w:t>.</w:t>
      </w:r>
    </w:p>
    <w:p w:rsidR="00672935" w:rsidRDefault="00672935" w:rsidP="00C63654">
      <w:pPr>
        <w:pStyle w:val="ConsPlusNormal"/>
        <w:ind w:firstLine="540"/>
        <w:jc w:val="both"/>
        <w:rPr>
          <w:sz w:val="20"/>
          <w:szCs w:val="20"/>
        </w:rPr>
      </w:pPr>
      <w:r w:rsidRPr="00672935">
        <w:rPr>
          <w:sz w:val="20"/>
          <w:szCs w:val="20"/>
        </w:rPr>
        <w:t xml:space="preserve">Поставка Товара по Заявкам осуществляется в течение </w:t>
      </w:r>
      <w:r w:rsidR="0037037C">
        <w:rPr>
          <w:sz w:val="20"/>
          <w:szCs w:val="20"/>
        </w:rPr>
        <w:t>3</w:t>
      </w:r>
      <w:r w:rsidRPr="00672935">
        <w:rPr>
          <w:sz w:val="20"/>
          <w:szCs w:val="20"/>
        </w:rPr>
        <w:t xml:space="preserve"> (</w:t>
      </w:r>
      <w:r w:rsidR="0037037C">
        <w:rPr>
          <w:sz w:val="20"/>
          <w:szCs w:val="20"/>
        </w:rPr>
        <w:t>трех</w:t>
      </w:r>
      <w:r w:rsidRPr="00672935">
        <w:rPr>
          <w:sz w:val="20"/>
          <w:szCs w:val="20"/>
        </w:rPr>
        <w:t>) календарных дней со дня отправки Заявки Заказчиком</w:t>
      </w:r>
      <w:r>
        <w:rPr>
          <w:sz w:val="20"/>
          <w:szCs w:val="20"/>
        </w:rPr>
        <w:t>.</w:t>
      </w:r>
    </w:p>
    <w:p w:rsidR="0037037C" w:rsidRPr="0037037C" w:rsidRDefault="002305FB" w:rsidP="00C63654">
      <w:pPr>
        <w:pStyle w:val="ConsPlusNormal"/>
        <w:ind w:firstLine="540"/>
        <w:jc w:val="both"/>
        <w:rPr>
          <w:sz w:val="20"/>
          <w:szCs w:val="20"/>
        </w:rPr>
      </w:pPr>
      <w:r w:rsidRPr="00C63654">
        <w:rPr>
          <w:sz w:val="20"/>
          <w:szCs w:val="20"/>
        </w:rPr>
        <w:t xml:space="preserve">3.2. </w:t>
      </w:r>
      <w:r w:rsidR="00F65014" w:rsidRPr="00CA5CCE">
        <w:rPr>
          <w:sz w:val="20"/>
          <w:szCs w:val="20"/>
        </w:rPr>
        <w:t>Поставка Товара по Заявке осуществляется Поставщиком по адресу</w:t>
      </w:r>
      <w:r w:rsidR="00F65014">
        <w:rPr>
          <w:sz w:val="20"/>
          <w:szCs w:val="20"/>
        </w:rPr>
        <w:t xml:space="preserve">: </w:t>
      </w:r>
      <w:bookmarkStart w:id="5" w:name="Par110"/>
      <w:bookmarkEnd w:id="5"/>
      <w:r w:rsidR="0037037C" w:rsidRPr="0037037C">
        <w:rPr>
          <w:sz w:val="20"/>
          <w:szCs w:val="20"/>
        </w:rPr>
        <w:t>Рес</w:t>
      </w:r>
      <w:r w:rsidR="00482AAB">
        <w:rPr>
          <w:sz w:val="20"/>
          <w:szCs w:val="20"/>
        </w:rPr>
        <w:t>публика Башкортостан, г. Белебей</w:t>
      </w:r>
      <w:r w:rsidR="0037037C" w:rsidRPr="0037037C">
        <w:rPr>
          <w:sz w:val="20"/>
          <w:szCs w:val="20"/>
        </w:rPr>
        <w:t xml:space="preserve">, ул. </w:t>
      </w:r>
      <w:r w:rsidR="00482AAB">
        <w:rPr>
          <w:sz w:val="20"/>
          <w:szCs w:val="20"/>
        </w:rPr>
        <w:t>Пионерская, д. 49</w:t>
      </w:r>
      <w:r w:rsidR="0037037C">
        <w:rPr>
          <w:sz w:val="20"/>
          <w:szCs w:val="20"/>
        </w:rPr>
        <w:t>.</w:t>
      </w:r>
      <w:r w:rsidR="0037037C" w:rsidRPr="0037037C">
        <w:rPr>
          <w:sz w:val="20"/>
          <w:szCs w:val="20"/>
        </w:rPr>
        <w:t xml:space="preserve"> </w:t>
      </w:r>
    </w:p>
    <w:p w:rsidR="002305FB" w:rsidRPr="00C63654" w:rsidRDefault="00CD3249" w:rsidP="00C63654">
      <w:pPr>
        <w:pStyle w:val="ConsPlusNormal"/>
        <w:ind w:firstLine="540"/>
        <w:jc w:val="both"/>
        <w:rPr>
          <w:sz w:val="20"/>
          <w:szCs w:val="20"/>
        </w:rPr>
      </w:pPr>
      <w:r>
        <w:rPr>
          <w:sz w:val="20"/>
          <w:szCs w:val="20"/>
        </w:rPr>
        <w:t>3</w:t>
      </w:r>
      <w:r w:rsidR="002305FB" w:rsidRPr="00C63654">
        <w:rPr>
          <w:sz w:val="20"/>
          <w:szCs w:val="20"/>
        </w:rPr>
        <w:t>.3. В день доставки Товара по адресу поставки Товара, указанному в соответствии с условиями настоящего Контракта</w:t>
      </w:r>
      <w:r w:rsidR="00330A8D" w:rsidRPr="00C63654">
        <w:rPr>
          <w:sz w:val="20"/>
          <w:szCs w:val="20"/>
        </w:rPr>
        <w:t xml:space="preserve">. </w:t>
      </w:r>
      <w:r w:rsidR="002305FB" w:rsidRPr="00C63654">
        <w:rPr>
          <w:sz w:val="20"/>
          <w:szCs w:val="20"/>
        </w:rPr>
        <w:t>Поставщик обяза</w:t>
      </w:r>
      <w:r w:rsidR="00011932" w:rsidRPr="00C63654">
        <w:rPr>
          <w:sz w:val="20"/>
          <w:szCs w:val="20"/>
        </w:rPr>
        <w:t xml:space="preserve">н передать Заказчику </w:t>
      </w:r>
      <w:r w:rsidR="002305FB" w:rsidRPr="00C63654">
        <w:rPr>
          <w:sz w:val="20"/>
          <w:szCs w:val="20"/>
        </w:rPr>
        <w:t xml:space="preserve">подписанные со своей стороны </w:t>
      </w:r>
      <w:r>
        <w:rPr>
          <w:sz w:val="20"/>
          <w:szCs w:val="20"/>
        </w:rPr>
        <w:t>УПД</w:t>
      </w:r>
      <w:r w:rsidR="002305FB" w:rsidRPr="00C63654">
        <w:rPr>
          <w:sz w:val="20"/>
          <w:szCs w:val="20"/>
        </w:rPr>
        <w:t>.</w:t>
      </w:r>
    </w:p>
    <w:p w:rsidR="002305FB" w:rsidRPr="00C63654" w:rsidRDefault="00AC0A80" w:rsidP="00C63654">
      <w:pPr>
        <w:pStyle w:val="ConsPlusNormal"/>
        <w:ind w:firstLine="540"/>
        <w:jc w:val="both"/>
        <w:rPr>
          <w:sz w:val="20"/>
          <w:szCs w:val="20"/>
        </w:rPr>
      </w:pPr>
      <w:r w:rsidRPr="00C63654">
        <w:rPr>
          <w:sz w:val="20"/>
          <w:szCs w:val="20"/>
        </w:rPr>
        <w:t>В день доставки Товара Заказчик</w:t>
      </w:r>
      <w:r w:rsidR="002305FB" w:rsidRPr="00C63654">
        <w:rPr>
          <w:sz w:val="20"/>
          <w:szCs w:val="20"/>
        </w:rPr>
        <w:t xml:space="preserve"> осуществляет приемку Товара по количеству упаковок Товара, комплекту, явным видимым повреждениям упаковки и качеству Товара.</w:t>
      </w:r>
    </w:p>
    <w:p w:rsidR="002305FB" w:rsidRPr="00C63654" w:rsidRDefault="002305FB" w:rsidP="00C63654">
      <w:pPr>
        <w:pStyle w:val="ConsPlusNormal"/>
        <w:ind w:firstLine="540"/>
        <w:jc w:val="both"/>
        <w:rPr>
          <w:sz w:val="20"/>
          <w:szCs w:val="20"/>
        </w:rPr>
      </w:pPr>
      <w:r w:rsidRPr="00C63654">
        <w:rPr>
          <w:sz w:val="20"/>
          <w:szCs w:val="20"/>
        </w:rPr>
        <w:t xml:space="preserve">Для проверки поставленного Товара (результатов отдельного этапа исполнения Контракта) в части соответствия Товара (результатов отдельного этапа исполнения Контракта)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8"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ind w:firstLine="540"/>
        <w:jc w:val="both"/>
        <w:rPr>
          <w:sz w:val="20"/>
          <w:szCs w:val="20"/>
        </w:rPr>
      </w:pPr>
      <w:r w:rsidRPr="00C63654">
        <w:rPr>
          <w:sz w:val="20"/>
          <w:szCs w:val="20"/>
        </w:rPr>
        <w:t xml:space="preserve">В рамках экспертизы поставленного Товара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w:t>
      </w:r>
      <w:hyperlink r:id="rId9" w:history="1">
        <w:r w:rsidRPr="00C63654">
          <w:rPr>
            <w:sz w:val="20"/>
            <w:szCs w:val="20"/>
          </w:rPr>
          <w:t>Законом</w:t>
        </w:r>
      </w:hyperlink>
      <w:r w:rsidR="00AC0A80" w:rsidRPr="00C63654">
        <w:rPr>
          <w:sz w:val="20"/>
          <w:szCs w:val="20"/>
        </w:rPr>
        <w:t xml:space="preserve"> N 44-ФЗ, не реже 1 </w:t>
      </w:r>
      <w:r w:rsidRPr="00C63654">
        <w:rPr>
          <w:sz w:val="20"/>
          <w:szCs w:val="20"/>
        </w:rPr>
        <w:t xml:space="preserve">раза в течение срока действия Контракта, указанного в </w:t>
      </w:r>
      <w:hyperlink w:anchor="Par275" w:tooltip="11.1. Настоящий Контракт вступает в силу с даты его заключения обеими Сторонами и действует по &quot;__&quot; ______ ____ г. (включительно), а в части неисполненных обязательств - до полного их исполнения Сторонами. Окончание срока действия настоящего Контракта не влече" w:history="1">
        <w:r w:rsidRPr="00C63654">
          <w:rPr>
            <w:sz w:val="20"/>
            <w:szCs w:val="20"/>
          </w:rPr>
          <w:t>пункте 11.1</w:t>
        </w:r>
      </w:hyperlink>
      <w:r w:rsidRPr="00C63654">
        <w:rPr>
          <w:sz w:val="20"/>
          <w:szCs w:val="20"/>
        </w:rPr>
        <w:t xml:space="preserve"> настоящего Контракта, проводятся исследования Товара на предмет качества и безопасности, в том числе фальсификации Товара.</w:t>
      </w:r>
    </w:p>
    <w:p w:rsidR="00AC0A80" w:rsidRPr="00C63654" w:rsidRDefault="002305FB" w:rsidP="00C63654">
      <w:pPr>
        <w:pStyle w:val="ConsPlusNormal"/>
        <w:ind w:firstLine="540"/>
        <w:jc w:val="both"/>
        <w:rPr>
          <w:sz w:val="20"/>
          <w:szCs w:val="20"/>
        </w:rPr>
      </w:pPr>
      <w:r w:rsidRPr="00C63654">
        <w:rPr>
          <w:sz w:val="20"/>
          <w:szCs w:val="20"/>
        </w:rPr>
        <w:t>Заказчик вправе для проведения экспертизы Товара осуществлять выборочную проверку качества и безопасности Товара (результатов отдельного э</w:t>
      </w:r>
      <w:r w:rsidR="00AC0A80" w:rsidRPr="00C63654">
        <w:rPr>
          <w:sz w:val="20"/>
          <w:szCs w:val="20"/>
        </w:rPr>
        <w:t xml:space="preserve">тапа исполнения Контракта) до </w:t>
      </w:r>
      <w:r w:rsidR="005145EA">
        <w:rPr>
          <w:sz w:val="20"/>
          <w:szCs w:val="20"/>
        </w:rPr>
        <w:t>пяти</w:t>
      </w:r>
      <w:r w:rsidR="00656BC2">
        <w:rPr>
          <w:sz w:val="20"/>
          <w:szCs w:val="20"/>
        </w:rPr>
        <w:t xml:space="preserve"> процентов </w:t>
      </w:r>
      <w:r w:rsidRPr="00C63654">
        <w:rPr>
          <w:sz w:val="20"/>
          <w:szCs w:val="20"/>
        </w:rPr>
        <w:t>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AC0A80"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305FB" w:rsidRPr="00C63654" w:rsidRDefault="002305FB" w:rsidP="00C63654">
      <w:pPr>
        <w:pStyle w:val="ConsPlusNormal"/>
        <w:ind w:firstLine="540"/>
        <w:jc w:val="both"/>
        <w:rPr>
          <w:sz w:val="20"/>
          <w:szCs w:val="20"/>
        </w:rPr>
      </w:pPr>
      <w:r w:rsidRPr="00C63654">
        <w:rPr>
          <w:sz w:val="20"/>
          <w:szCs w:val="20"/>
        </w:rPr>
        <w:t xml:space="preserve">Товар на период проведения экспертизы находится у </w:t>
      </w:r>
      <w:r w:rsidR="00011932" w:rsidRPr="00C63654">
        <w:rPr>
          <w:sz w:val="20"/>
          <w:szCs w:val="20"/>
        </w:rPr>
        <w:t>Заказчика</w:t>
      </w:r>
      <w:r w:rsidRPr="00C63654">
        <w:rPr>
          <w:sz w:val="20"/>
          <w:szCs w:val="20"/>
        </w:rPr>
        <w:t xml:space="preserve"> на ответственном хранении.</w:t>
      </w:r>
    </w:p>
    <w:p w:rsidR="002305FB" w:rsidRPr="00C63654" w:rsidRDefault="002305FB" w:rsidP="00C63654">
      <w:pPr>
        <w:pStyle w:val="ConsPlusNormal"/>
        <w:ind w:firstLine="540"/>
        <w:jc w:val="both"/>
        <w:rPr>
          <w:sz w:val="20"/>
          <w:szCs w:val="20"/>
        </w:rPr>
      </w:pPr>
      <w:r w:rsidRPr="00C63654">
        <w:rPr>
          <w:sz w:val="20"/>
          <w:szCs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2305FB" w:rsidRPr="00C63654" w:rsidRDefault="002305FB" w:rsidP="00C63654">
      <w:pPr>
        <w:pStyle w:val="ConsPlusNormal"/>
        <w:ind w:firstLine="540"/>
        <w:jc w:val="both"/>
        <w:rPr>
          <w:sz w:val="20"/>
          <w:szCs w:val="20"/>
        </w:rPr>
      </w:pPr>
      <w:r w:rsidRPr="00C63654">
        <w:rPr>
          <w:sz w:val="20"/>
          <w:szCs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305FB" w:rsidRPr="00C63654" w:rsidRDefault="002305FB" w:rsidP="00C63654">
      <w:pPr>
        <w:pStyle w:val="ConsPlusNormal"/>
        <w:ind w:firstLine="540"/>
        <w:jc w:val="both"/>
        <w:rPr>
          <w:sz w:val="20"/>
          <w:szCs w:val="20"/>
        </w:rPr>
      </w:pPr>
      <w:r w:rsidRPr="00C63654">
        <w:rPr>
          <w:sz w:val="20"/>
          <w:szCs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305FB" w:rsidRPr="00C63654" w:rsidRDefault="002305FB" w:rsidP="00C63654">
      <w:pPr>
        <w:pStyle w:val="ConsPlusNormal"/>
        <w:ind w:firstLine="540"/>
        <w:jc w:val="both"/>
        <w:rPr>
          <w:color w:val="FF0000"/>
          <w:sz w:val="20"/>
          <w:szCs w:val="20"/>
        </w:rPr>
      </w:pPr>
      <w:r w:rsidRPr="00C63654">
        <w:rPr>
          <w:sz w:val="20"/>
          <w:szCs w:val="20"/>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w:t>
      </w:r>
      <w:r w:rsidR="00576B21" w:rsidRPr="00C63654">
        <w:rPr>
          <w:sz w:val="20"/>
          <w:szCs w:val="20"/>
        </w:rPr>
        <w:t>Акт сдачи-приемки Товара</w:t>
      </w:r>
      <w:r w:rsidRPr="00C63654">
        <w:rPr>
          <w:sz w:val="20"/>
          <w:szCs w:val="20"/>
        </w:rPr>
        <w:t>, на основа</w:t>
      </w:r>
      <w:r w:rsidR="00011932" w:rsidRPr="00C63654">
        <w:rPr>
          <w:sz w:val="20"/>
          <w:szCs w:val="20"/>
        </w:rPr>
        <w:t>нии которого Заказчик</w:t>
      </w:r>
      <w:r w:rsidR="00CD3249">
        <w:rPr>
          <w:sz w:val="20"/>
          <w:szCs w:val="20"/>
        </w:rPr>
        <w:t xml:space="preserve"> подписывает УПД </w:t>
      </w:r>
      <w:r w:rsidR="006E4C0C" w:rsidRPr="00C63654">
        <w:rPr>
          <w:sz w:val="20"/>
          <w:szCs w:val="20"/>
        </w:rPr>
        <w:t xml:space="preserve">в течение </w:t>
      </w:r>
      <w:r w:rsidR="005145EA">
        <w:rPr>
          <w:sz w:val="20"/>
          <w:szCs w:val="20"/>
        </w:rPr>
        <w:t>3</w:t>
      </w:r>
      <w:r w:rsidR="006E4C0C" w:rsidRPr="00C63654">
        <w:rPr>
          <w:sz w:val="20"/>
          <w:szCs w:val="20"/>
        </w:rPr>
        <w:t xml:space="preserve"> (</w:t>
      </w:r>
      <w:r w:rsidR="005145EA">
        <w:rPr>
          <w:sz w:val="20"/>
          <w:szCs w:val="20"/>
        </w:rPr>
        <w:t>трех</w:t>
      </w:r>
      <w:r w:rsidR="006E4C0C" w:rsidRPr="00C63654">
        <w:rPr>
          <w:sz w:val="20"/>
          <w:szCs w:val="20"/>
        </w:rPr>
        <w:t xml:space="preserve">) </w:t>
      </w:r>
      <w:r w:rsidRPr="00C63654">
        <w:rPr>
          <w:sz w:val="20"/>
          <w:szCs w:val="20"/>
        </w:rPr>
        <w:t>рабочих дней с момента дос</w:t>
      </w:r>
      <w:r w:rsidR="006E4C0C" w:rsidRPr="00C63654">
        <w:rPr>
          <w:sz w:val="20"/>
          <w:szCs w:val="20"/>
        </w:rPr>
        <w:t>тавки Товара</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от приемки такого Товара (результата отдельного этапа исполнения Контракта</w:t>
      </w:r>
      <w:r w:rsidR="006E4C0C" w:rsidRPr="00C63654">
        <w:rPr>
          <w:sz w:val="20"/>
          <w:szCs w:val="20"/>
        </w:rPr>
        <w:t xml:space="preserve">) и составляет в течение 3 (трех) </w:t>
      </w:r>
      <w:r w:rsidRPr="00C63654">
        <w:rPr>
          <w:sz w:val="20"/>
          <w:szCs w:val="20"/>
        </w:rPr>
        <w:t xml:space="preserve">рабочих  дней с момента доставки Товара мотивированный отказ от подписания </w:t>
      </w:r>
      <w:r w:rsidR="00CD3249">
        <w:rPr>
          <w:sz w:val="20"/>
          <w:szCs w:val="20"/>
        </w:rPr>
        <w:t>УПД</w:t>
      </w:r>
      <w:r w:rsidR="00576B21" w:rsidRPr="00C63654">
        <w:rPr>
          <w:sz w:val="20"/>
          <w:szCs w:val="20"/>
        </w:rPr>
        <w:t xml:space="preserve"> </w:t>
      </w:r>
      <w:r w:rsidRPr="00C63654">
        <w:rPr>
          <w:sz w:val="20"/>
          <w:szCs w:val="20"/>
        </w:rPr>
        <w:t>с указанием перечня выявленных нарушений условий настоящего Контракта (далее - мотивированный отказ).</w:t>
      </w:r>
    </w:p>
    <w:p w:rsidR="002305FB" w:rsidRPr="00C63654" w:rsidRDefault="002305FB" w:rsidP="00C63654">
      <w:pPr>
        <w:pStyle w:val="ConsPlusNormal"/>
        <w:ind w:firstLine="540"/>
        <w:jc w:val="both"/>
        <w:rPr>
          <w:sz w:val="20"/>
          <w:szCs w:val="20"/>
        </w:rPr>
      </w:pPr>
      <w:r w:rsidRPr="00C63654">
        <w:rPr>
          <w:sz w:val="20"/>
          <w:szCs w:val="20"/>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305FB" w:rsidRPr="00C63654" w:rsidRDefault="002305FB" w:rsidP="00C63654">
      <w:pPr>
        <w:pStyle w:val="ConsPlusNormal"/>
        <w:ind w:firstLine="540"/>
        <w:jc w:val="both"/>
        <w:rPr>
          <w:sz w:val="20"/>
          <w:szCs w:val="20"/>
        </w:rPr>
      </w:pPr>
      <w:r w:rsidRPr="00C63654">
        <w:rPr>
          <w:sz w:val="20"/>
          <w:szCs w:val="20"/>
        </w:rPr>
        <w:lastRenderedPageBreak/>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BA10C0" w:rsidRPr="00C63654">
        <w:rPr>
          <w:sz w:val="20"/>
          <w:szCs w:val="20"/>
        </w:rPr>
        <w:t xml:space="preserve">3 (трех) </w:t>
      </w:r>
      <w:r w:rsidRPr="00C63654">
        <w:rPr>
          <w:sz w:val="20"/>
          <w:szCs w:val="20"/>
        </w:rPr>
        <w:t xml:space="preserve">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C63654">
          <w:rPr>
            <w:sz w:val="20"/>
            <w:szCs w:val="20"/>
          </w:rPr>
          <w:t>форме N ТОРГ-12</w:t>
        </w:r>
      </w:hyperlink>
      <w:r w:rsidRPr="00C63654">
        <w:rPr>
          <w:sz w:val="20"/>
          <w:szCs w:val="20"/>
        </w:rPr>
        <w:t xml:space="preserve"> в порядке, предусмотренном настоящим разделом.</w:t>
      </w:r>
    </w:p>
    <w:p w:rsidR="002305FB" w:rsidRPr="00C63654" w:rsidRDefault="002305FB" w:rsidP="00C63654">
      <w:pPr>
        <w:pStyle w:val="ConsPlusNormal"/>
        <w:ind w:firstLine="540"/>
        <w:jc w:val="both"/>
        <w:rPr>
          <w:sz w:val="20"/>
          <w:szCs w:val="20"/>
        </w:rPr>
      </w:pPr>
      <w:r w:rsidRPr="00C63654">
        <w:rPr>
          <w:sz w:val="20"/>
          <w:szCs w:val="20"/>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bookmarkStart w:id="6" w:name="Par126"/>
      <w:bookmarkEnd w:id="6"/>
      <w:r w:rsidRPr="00C63654">
        <w:rPr>
          <w:sz w:val="20"/>
          <w:szCs w:val="20"/>
        </w:rPr>
        <w:t xml:space="preserve">3.4. Поставщик передает Заказчику документы в составе, определенном в настоящем пункте, в течение </w:t>
      </w:r>
      <w:r w:rsidR="005145EA" w:rsidRPr="005145EA">
        <w:rPr>
          <w:sz w:val="20"/>
          <w:szCs w:val="20"/>
        </w:rPr>
        <w:t>1 (одного) календарного дня</w:t>
      </w:r>
      <w:r w:rsidRPr="00C63654">
        <w:rPr>
          <w:sz w:val="20"/>
          <w:szCs w:val="20"/>
        </w:rPr>
        <w:t xml:space="preserve"> по</w:t>
      </w:r>
      <w:r w:rsidR="00F962E8" w:rsidRPr="00C63654">
        <w:rPr>
          <w:sz w:val="20"/>
          <w:szCs w:val="20"/>
        </w:rPr>
        <w:t>сле поставки Товара Заказчику</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Состав документов:</w:t>
      </w:r>
    </w:p>
    <w:p w:rsidR="00CD3249" w:rsidRDefault="007C7AD0" w:rsidP="00CD3249">
      <w:pPr>
        <w:pStyle w:val="ConsPlusNormal"/>
        <w:ind w:firstLine="539"/>
        <w:jc w:val="both"/>
        <w:rPr>
          <w:sz w:val="20"/>
          <w:szCs w:val="20"/>
        </w:rPr>
      </w:pPr>
      <w:r>
        <w:rPr>
          <w:sz w:val="20"/>
          <w:szCs w:val="20"/>
        </w:rPr>
        <w:t xml:space="preserve">- </w:t>
      </w:r>
      <w:r w:rsidR="00CD3249">
        <w:rPr>
          <w:sz w:val="20"/>
          <w:szCs w:val="20"/>
        </w:rPr>
        <w:t>универсальный передаточный документ</w:t>
      </w:r>
      <w:r w:rsidR="00CD3249" w:rsidRPr="00CD3249">
        <w:rPr>
          <w:sz w:val="20"/>
          <w:szCs w:val="20"/>
        </w:rPr>
        <w:t xml:space="preserve"> - УПД</w:t>
      </w:r>
      <w:r w:rsidR="00CD3249">
        <w:rPr>
          <w:sz w:val="20"/>
          <w:szCs w:val="20"/>
        </w:rPr>
        <w:t>, составленн</w:t>
      </w:r>
      <w:r>
        <w:rPr>
          <w:sz w:val="20"/>
          <w:szCs w:val="20"/>
        </w:rPr>
        <w:t>ый</w:t>
      </w:r>
      <w:r w:rsidR="00CD3249" w:rsidRPr="00CD3249">
        <w:rPr>
          <w:sz w:val="20"/>
          <w:szCs w:val="20"/>
        </w:rPr>
        <w:t xml:space="preserve"> по форме, установленной Распоряжением Правительства Республики Башкортостан № 1075-р от 27.10.2020 года</w:t>
      </w:r>
      <w:r>
        <w:rPr>
          <w:sz w:val="20"/>
          <w:szCs w:val="20"/>
        </w:rPr>
        <w:t>.</w:t>
      </w:r>
      <w:r w:rsidR="00CD3249" w:rsidRPr="00CD3249">
        <w:rPr>
          <w:sz w:val="20"/>
          <w:szCs w:val="20"/>
        </w:rPr>
        <w:t xml:space="preserve"> </w:t>
      </w:r>
    </w:p>
    <w:p w:rsidR="002305FB" w:rsidRPr="00C63654" w:rsidRDefault="002305FB" w:rsidP="00C63654">
      <w:pPr>
        <w:pStyle w:val="ConsPlusNormal"/>
        <w:ind w:firstLine="540"/>
        <w:jc w:val="both"/>
        <w:rPr>
          <w:sz w:val="20"/>
          <w:szCs w:val="20"/>
        </w:rPr>
      </w:pPr>
      <w:r w:rsidRPr="00C63654">
        <w:rPr>
          <w:sz w:val="20"/>
          <w:szCs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w:t>
      </w:r>
      <w:r w:rsidR="007C7AD0">
        <w:rPr>
          <w:sz w:val="20"/>
          <w:szCs w:val="20"/>
        </w:rPr>
        <w:t>УПД</w:t>
      </w:r>
      <w:r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3.7. Сдача и приемка Товара осуществляются уполномоченными представителями Сторон.</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IV. ВЗАИМОДЕЙСТВИЕ СТОРОН</w:t>
      </w:r>
    </w:p>
    <w:p w:rsidR="002305FB" w:rsidRPr="00C63654" w:rsidRDefault="002305FB" w:rsidP="00C63654">
      <w:pPr>
        <w:pStyle w:val="ConsPlusNormal"/>
        <w:ind w:firstLine="540"/>
        <w:jc w:val="both"/>
        <w:rPr>
          <w:sz w:val="20"/>
          <w:szCs w:val="20"/>
        </w:rPr>
      </w:pPr>
      <w:r w:rsidRPr="00C63654">
        <w:rPr>
          <w:sz w:val="20"/>
          <w:szCs w:val="20"/>
        </w:rPr>
        <w:t xml:space="preserve">4.1. Поставщик обязан: </w:t>
      </w:r>
    </w:p>
    <w:p w:rsidR="002305FB" w:rsidRPr="00C63654" w:rsidRDefault="002305FB" w:rsidP="00C63654">
      <w:pPr>
        <w:pStyle w:val="ConsPlusNormal"/>
        <w:ind w:firstLine="540"/>
        <w:jc w:val="both"/>
        <w:rPr>
          <w:sz w:val="20"/>
          <w:szCs w:val="20"/>
        </w:rPr>
      </w:pPr>
      <w:r w:rsidRPr="00C63654">
        <w:rPr>
          <w:sz w:val="20"/>
          <w:szCs w:val="20"/>
        </w:rPr>
        <w:t>4.1.1. Поставить Товар в порядке, количестве, в срок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2305FB" w:rsidRPr="00C63654" w:rsidRDefault="002305FB" w:rsidP="00C63654">
      <w:pPr>
        <w:pStyle w:val="ConsPlusNormal"/>
        <w:ind w:firstLine="540"/>
        <w:jc w:val="both"/>
        <w:rPr>
          <w:sz w:val="20"/>
          <w:szCs w:val="20"/>
        </w:rPr>
      </w:pPr>
      <w:r w:rsidRPr="00C63654">
        <w:rPr>
          <w:sz w:val="20"/>
          <w:szCs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305FB" w:rsidRPr="00C63654" w:rsidRDefault="005145EA" w:rsidP="007C7AD0">
      <w:pPr>
        <w:pStyle w:val="ConsPlusNormal"/>
        <w:ind w:firstLine="539"/>
        <w:jc w:val="both"/>
        <w:rPr>
          <w:sz w:val="20"/>
          <w:szCs w:val="20"/>
        </w:rPr>
      </w:pPr>
      <w:bookmarkStart w:id="7" w:name="Par146"/>
      <w:bookmarkEnd w:id="7"/>
      <w:r>
        <w:rPr>
          <w:sz w:val="20"/>
          <w:szCs w:val="20"/>
        </w:rPr>
        <w:t>4.1.6</w:t>
      </w:r>
      <w:r w:rsidR="002305FB" w:rsidRPr="00C63654">
        <w:rPr>
          <w:sz w:val="20"/>
          <w:szCs w:val="20"/>
        </w:rPr>
        <w:t xml:space="preserve">. Поставщик обязан оформлять </w:t>
      </w:r>
      <w:r w:rsidR="007C7AD0">
        <w:rPr>
          <w:sz w:val="20"/>
          <w:szCs w:val="20"/>
        </w:rPr>
        <w:t>УПД</w:t>
      </w:r>
      <w:r w:rsidR="002305FB" w:rsidRPr="00C63654">
        <w:rPr>
          <w:sz w:val="20"/>
          <w:szCs w:val="20"/>
        </w:rPr>
        <w:t xml:space="preserve"> в соответствии с </w:t>
      </w:r>
      <w:r w:rsidR="007C7AD0" w:rsidRPr="00CD3249">
        <w:rPr>
          <w:sz w:val="20"/>
          <w:szCs w:val="20"/>
        </w:rPr>
        <w:t>Распоряжением Правительства Республики Башкортостан № 1075-р от 27.10.2020 года</w:t>
      </w:r>
      <w:r w:rsidR="002305FB" w:rsidRPr="00C63654">
        <w:rPr>
          <w:sz w:val="20"/>
          <w:szCs w:val="20"/>
        </w:rPr>
        <w:t>.</w:t>
      </w:r>
    </w:p>
    <w:p w:rsidR="002305FB" w:rsidRPr="00C63654" w:rsidRDefault="002305FB" w:rsidP="00C63654">
      <w:pPr>
        <w:pStyle w:val="ConsPlusNormal"/>
        <w:ind w:firstLine="540"/>
        <w:jc w:val="both"/>
        <w:rPr>
          <w:sz w:val="20"/>
          <w:szCs w:val="20"/>
        </w:rPr>
      </w:pPr>
      <w:r w:rsidRPr="00C63654">
        <w:rPr>
          <w:sz w:val="20"/>
          <w:szCs w:val="20"/>
        </w:rPr>
        <w:t>4.2. Поставщик вправе:</w:t>
      </w:r>
    </w:p>
    <w:p w:rsidR="002305FB" w:rsidRPr="00C63654" w:rsidRDefault="002305FB" w:rsidP="00C63654">
      <w:pPr>
        <w:pStyle w:val="ConsPlusNormal"/>
        <w:ind w:firstLine="540"/>
        <w:jc w:val="both"/>
        <w:rPr>
          <w:sz w:val="20"/>
          <w:szCs w:val="20"/>
        </w:rPr>
      </w:pPr>
      <w:r w:rsidRPr="00C63654">
        <w:rPr>
          <w:sz w:val="20"/>
          <w:szCs w:val="20"/>
        </w:rPr>
        <w:t>4.2.1. Требовать от Заказчика произвести приемку Товара в порядке и в сроки, предусмотренные настоящим Контрактом.</w:t>
      </w:r>
    </w:p>
    <w:p w:rsidR="002305FB" w:rsidRPr="00C63654" w:rsidRDefault="002305FB" w:rsidP="00C63654">
      <w:pPr>
        <w:pStyle w:val="ConsPlusNormal"/>
        <w:ind w:firstLine="540"/>
        <w:jc w:val="both"/>
        <w:rPr>
          <w:sz w:val="20"/>
          <w:szCs w:val="20"/>
        </w:rPr>
      </w:pPr>
      <w:bookmarkStart w:id="8" w:name="Par163"/>
      <w:bookmarkEnd w:id="8"/>
      <w:r w:rsidRPr="00C63654">
        <w:rPr>
          <w:sz w:val="20"/>
          <w:szCs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305FB" w:rsidRPr="00C63654" w:rsidRDefault="002305FB" w:rsidP="00C63654">
      <w:pPr>
        <w:pStyle w:val="ConsPlusNormal"/>
        <w:ind w:firstLine="540"/>
        <w:jc w:val="both"/>
        <w:rPr>
          <w:sz w:val="20"/>
          <w:szCs w:val="20"/>
        </w:rPr>
      </w:pPr>
      <w:bookmarkStart w:id="9" w:name="Par164"/>
      <w:bookmarkEnd w:id="9"/>
      <w:r w:rsidRPr="00C63654">
        <w:rPr>
          <w:sz w:val="20"/>
          <w:szCs w:val="20"/>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r w:rsidRPr="00C63654">
        <w:rPr>
          <w:sz w:val="20"/>
          <w:szCs w:val="20"/>
        </w:rPr>
        <w:t xml:space="preserve">4.2.4. Требовать возмещения убытков, уплаты неустоек (штрафов, пеней)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4.3. Заказчик обязуется:</w:t>
      </w:r>
    </w:p>
    <w:p w:rsidR="002305FB" w:rsidRPr="00C63654" w:rsidRDefault="002305FB" w:rsidP="00C63654">
      <w:pPr>
        <w:pStyle w:val="ConsPlusNormal"/>
        <w:ind w:firstLine="540"/>
        <w:jc w:val="both"/>
        <w:rPr>
          <w:sz w:val="20"/>
          <w:szCs w:val="20"/>
        </w:rPr>
      </w:pPr>
      <w:bookmarkStart w:id="10" w:name="Par168"/>
      <w:bookmarkEnd w:id="10"/>
      <w:r w:rsidRPr="00C63654">
        <w:rPr>
          <w:sz w:val="20"/>
          <w:szCs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305FB" w:rsidRPr="00C63654" w:rsidRDefault="002305FB" w:rsidP="00C63654">
      <w:pPr>
        <w:pStyle w:val="ConsPlusNormal"/>
        <w:ind w:firstLine="540"/>
        <w:jc w:val="both"/>
        <w:rPr>
          <w:sz w:val="20"/>
          <w:szCs w:val="20"/>
        </w:rPr>
      </w:pPr>
      <w:r w:rsidRPr="00C63654">
        <w:rPr>
          <w:sz w:val="20"/>
          <w:szCs w:val="20"/>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w:t>
      </w:r>
      <w:r w:rsidRPr="00C63654">
        <w:rPr>
          <w:sz w:val="20"/>
          <w:szCs w:val="20"/>
        </w:rPr>
        <w:lastRenderedPageBreak/>
        <w:t>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305FB" w:rsidRPr="00C63654" w:rsidRDefault="002305FB" w:rsidP="00C63654">
      <w:pPr>
        <w:pStyle w:val="ConsPlusNormal"/>
        <w:ind w:firstLine="540"/>
        <w:jc w:val="both"/>
        <w:rPr>
          <w:sz w:val="20"/>
          <w:szCs w:val="20"/>
        </w:rPr>
      </w:pPr>
      <w:r w:rsidRPr="00C63654">
        <w:rPr>
          <w:sz w:val="20"/>
          <w:szCs w:val="20"/>
        </w:rPr>
        <w:t xml:space="preserve">4.3.4. Требовать уплаты неустоек (штрафов, пеней)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C63654">
          <w:rPr>
            <w:sz w:val="20"/>
            <w:szCs w:val="20"/>
          </w:rPr>
          <w:t>Законом</w:t>
        </w:r>
      </w:hyperlink>
      <w:r w:rsidRPr="00C63654">
        <w:rPr>
          <w:sz w:val="20"/>
          <w:szCs w:val="20"/>
        </w:rPr>
        <w:t xml:space="preserve"> N 44-ФЗ и настоящим Контрактом.</w:t>
      </w:r>
    </w:p>
    <w:p w:rsidR="002305FB" w:rsidRPr="00C63654" w:rsidRDefault="002305FB" w:rsidP="00C63654">
      <w:pPr>
        <w:pStyle w:val="ConsPlusNormal"/>
        <w:ind w:firstLine="540"/>
        <w:jc w:val="both"/>
        <w:rPr>
          <w:sz w:val="20"/>
          <w:szCs w:val="20"/>
        </w:rPr>
      </w:pPr>
      <w:r w:rsidRPr="00C63654">
        <w:rPr>
          <w:sz w:val="20"/>
          <w:szCs w:val="20"/>
        </w:rPr>
        <w:t>4.4. Заказчик вправе:</w:t>
      </w:r>
    </w:p>
    <w:p w:rsidR="002305FB" w:rsidRPr="00C63654" w:rsidRDefault="002305FB" w:rsidP="00C63654">
      <w:pPr>
        <w:pStyle w:val="ConsPlusNormal"/>
        <w:ind w:firstLine="540"/>
        <w:jc w:val="both"/>
        <w:rPr>
          <w:sz w:val="20"/>
          <w:szCs w:val="20"/>
        </w:rPr>
      </w:pPr>
      <w:r w:rsidRPr="00C63654">
        <w:rPr>
          <w:sz w:val="20"/>
          <w:szCs w:val="20"/>
        </w:rPr>
        <w:t>4.4.1. Требовать от Поставщика надлежащего исполнения обязательств по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4.4.2. Требовать от Поставщика своевременного устранения нарушений, выявленных как в ходе приемки, так и в течение срока годности.</w:t>
      </w:r>
    </w:p>
    <w:p w:rsidR="002305FB" w:rsidRPr="00C63654" w:rsidRDefault="002305FB" w:rsidP="00C63654">
      <w:pPr>
        <w:pStyle w:val="ConsPlusNormal"/>
        <w:ind w:firstLine="540"/>
        <w:jc w:val="both"/>
        <w:rPr>
          <w:sz w:val="20"/>
          <w:szCs w:val="20"/>
        </w:rPr>
      </w:pPr>
      <w:r w:rsidRPr="00C63654">
        <w:rPr>
          <w:sz w:val="20"/>
          <w:szCs w:val="20"/>
        </w:rPr>
        <w:t>4.4.3. Проверять ход и качество выполнения Поставщиком условий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 xml:space="preserve">4.4.4. Требовать возмещения убытков в соответствии с </w:t>
      </w:r>
      <w:hyperlink w:anchor="Par211" w:tooltip="VII. ОТВЕТСТВЕННОСТЬ СТОРОН &lt;99&gt;" w:history="1">
        <w:r w:rsidRPr="00C63654">
          <w:rPr>
            <w:sz w:val="20"/>
            <w:szCs w:val="20"/>
          </w:rPr>
          <w:t>разделом VII</w:t>
        </w:r>
      </w:hyperlink>
      <w:r w:rsidRPr="00C63654">
        <w:rPr>
          <w:sz w:val="20"/>
          <w:szCs w:val="20"/>
        </w:rPr>
        <w:t xml:space="preserve"> настоящего Контракта, причиненных по вине Поставщика.</w:t>
      </w:r>
    </w:p>
    <w:p w:rsidR="002305FB" w:rsidRPr="00C63654" w:rsidRDefault="002305FB" w:rsidP="00C63654">
      <w:pPr>
        <w:pStyle w:val="ConsPlusNormal"/>
        <w:ind w:firstLine="540"/>
        <w:jc w:val="both"/>
        <w:rPr>
          <w:sz w:val="20"/>
          <w:szCs w:val="20"/>
        </w:rPr>
      </w:pPr>
      <w:r w:rsidRPr="00C63654">
        <w:rPr>
          <w:sz w:val="20"/>
          <w:szCs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ind w:firstLine="540"/>
        <w:jc w:val="both"/>
        <w:rPr>
          <w:sz w:val="20"/>
          <w:szCs w:val="20"/>
        </w:rPr>
      </w:pPr>
      <w:r w:rsidRPr="00C63654">
        <w:rPr>
          <w:sz w:val="20"/>
          <w:szCs w:val="20"/>
        </w:rPr>
        <w:t>4.4.6. Отказаться от приемки и оплаты Товара, не соответствующего условиям настоящего Контракта.</w:t>
      </w:r>
    </w:p>
    <w:p w:rsidR="002305FB" w:rsidRPr="00C63654" w:rsidRDefault="002305FB" w:rsidP="00C63654">
      <w:pPr>
        <w:pStyle w:val="ConsPlusNormal"/>
        <w:ind w:firstLine="540"/>
        <w:jc w:val="both"/>
        <w:rPr>
          <w:sz w:val="20"/>
          <w:szCs w:val="20"/>
        </w:rPr>
      </w:pPr>
      <w:bookmarkStart w:id="11" w:name="Par180"/>
      <w:bookmarkEnd w:id="11"/>
      <w:r w:rsidRPr="00C63654">
        <w:rPr>
          <w:sz w:val="20"/>
          <w:szCs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305FB" w:rsidRPr="00C63654" w:rsidRDefault="002305FB" w:rsidP="00C63654">
      <w:pPr>
        <w:pStyle w:val="ConsPlusNormal"/>
        <w:ind w:firstLine="540"/>
        <w:jc w:val="both"/>
        <w:rPr>
          <w:sz w:val="20"/>
          <w:szCs w:val="20"/>
        </w:rPr>
      </w:pPr>
      <w:r w:rsidRPr="00C63654">
        <w:rPr>
          <w:sz w:val="20"/>
          <w:szCs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C63654">
          <w:rPr>
            <w:sz w:val="20"/>
            <w:szCs w:val="20"/>
          </w:rPr>
          <w:t>Законом</w:t>
        </w:r>
      </w:hyperlink>
      <w:r w:rsidRPr="00C63654">
        <w:rPr>
          <w:sz w:val="20"/>
          <w:szCs w:val="20"/>
        </w:rPr>
        <w:t xml:space="preserve"> N 44-ФЗ.</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V. УПАКОВКА ТОВАРА</w:t>
      </w:r>
    </w:p>
    <w:p w:rsidR="002305FB" w:rsidRPr="00C63654" w:rsidRDefault="002305FB" w:rsidP="00C63654">
      <w:pPr>
        <w:pStyle w:val="ConsPlusNormal"/>
        <w:ind w:firstLine="540"/>
        <w:jc w:val="both"/>
        <w:rPr>
          <w:sz w:val="20"/>
          <w:szCs w:val="20"/>
        </w:rPr>
      </w:pPr>
      <w:r w:rsidRPr="00C63654">
        <w:rPr>
          <w:sz w:val="20"/>
          <w:szCs w:val="20"/>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305FB" w:rsidRPr="00C63654" w:rsidRDefault="002305FB" w:rsidP="00C63654">
      <w:pPr>
        <w:pStyle w:val="ConsPlusNormal"/>
        <w:ind w:firstLine="540"/>
        <w:jc w:val="both"/>
        <w:rPr>
          <w:sz w:val="20"/>
          <w:szCs w:val="20"/>
        </w:rPr>
      </w:pPr>
      <w:r w:rsidRPr="00C63654">
        <w:rPr>
          <w:sz w:val="20"/>
          <w:szCs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C63654">
          <w:rPr>
            <w:sz w:val="20"/>
            <w:szCs w:val="20"/>
          </w:rPr>
          <w:t>пунктом 3.3 раздела III</w:t>
        </w:r>
      </w:hyperlink>
      <w:r w:rsidRPr="00C63654">
        <w:rPr>
          <w:sz w:val="20"/>
          <w:szCs w:val="20"/>
        </w:rPr>
        <w:t xml:space="preserve"> настоящего Контракта. Такой Товар не засчитывается в счет исполнения обязательств по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5.3. Поставщик несет ответственность перед Заказчиком за повреждение Товара вследствие его ненадлежащей упаковки.</w:t>
      </w:r>
    </w:p>
    <w:p w:rsidR="002305FB" w:rsidRPr="00C63654" w:rsidRDefault="002305FB" w:rsidP="00C63654">
      <w:pPr>
        <w:pStyle w:val="ConsPlusNormal"/>
        <w:ind w:firstLine="540"/>
        <w:jc w:val="both"/>
        <w:rPr>
          <w:sz w:val="20"/>
          <w:szCs w:val="20"/>
        </w:rPr>
      </w:pPr>
      <w:r w:rsidRPr="00C63654">
        <w:rPr>
          <w:sz w:val="20"/>
          <w:szCs w:val="20"/>
        </w:rPr>
        <w:t xml:space="preserve">5.4. На упаковке должна быть маркировка, содержащая информацию согласно </w:t>
      </w:r>
      <w:hyperlink r:id="rId14" w:history="1">
        <w:r w:rsidRPr="00C63654">
          <w:rPr>
            <w:sz w:val="20"/>
            <w:szCs w:val="20"/>
          </w:rPr>
          <w:t>части 4.1 статьи 4</w:t>
        </w:r>
      </w:hyperlink>
      <w:r w:rsidRPr="00C63654">
        <w:rPr>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305FB" w:rsidRPr="00C63654" w:rsidRDefault="002305FB" w:rsidP="00C63654">
      <w:pPr>
        <w:pStyle w:val="ConsPlusNormal"/>
        <w:ind w:firstLine="540"/>
        <w:jc w:val="both"/>
        <w:rPr>
          <w:sz w:val="20"/>
          <w:szCs w:val="20"/>
        </w:rPr>
      </w:pPr>
      <w:r w:rsidRPr="00C63654">
        <w:rPr>
          <w:sz w:val="20"/>
          <w:szCs w:val="20"/>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r w:rsidRPr="00C63654">
        <w:rPr>
          <w:sz w:val="20"/>
          <w:szCs w:val="20"/>
        </w:rPr>
        <w:t xml:space="preserve">VI. КАЧЕСТВО ТОВАРА, СРОК ГОДНОСТИ </w:t>
      </w:r>
    </w:p>
    <w:p w:rsidR="002305FB" w:rsidRPr="00C63654" w:rsidRDefault="002305FB" w:rsidP="00C63654">
      <w:pPr>
        <w:pStyle w:val="ConsPlusNormal"/>
        <w:ind w:firstLine="540"/>
        <w:jc w:val="both"/>
        <w:rPr>
          <w:sz w:val="20"/>
          <w:szCs w:val="20"/>
        </w:rPr>
      </w:pPr>
      <w:r w:rsidRPr="00C63654">
        <w:rPr>
          <w:sz w:val="20"/>
          <w:szCs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305FB" w:rsidRPr="00C63654" w:rsidRDefault="002305FB" w:rsidP="00C63654">
      <w:pPr>
        <w:pStyle w:val="ConsPlusNormal"/>
        <w:ind w:firstLine="540"/>
        <w:jc w:val="both"/>
        <w:rPr>
          <w:sz w:val="20"/>
          <w:szCs w:val="20"/>
        </w:rPr>
      </w:pPr>
      <w:r w:rsidRPr="00C63654">
        <w:rPr>
          <w:sz w:val="20"/>
          <w:szCs w:val="20"/>
        </w:rPr>
        <w:t>6.2. Товар не должен представлять опасности для жизни и здоровья граждан.</w:t>
      </w:r>
    </w:p>
    <w:p w:rsidR="002305FB" w:rsidRPr="00C63654" w:rsidRDefault="002305FB" w:rsidP="00C63654">
      <w:pPr>
        <w:pStyle w:val="ConsPlusNormal"/>
        <w:ind w:firstLine="540"/>
        <w:jc w:val="both"/>
        <w:rPr>
          <w:sz w:val="20"/>
          <w:szCs w:val="20"/>
        </w:rPr>
      </w:pPr>
      <w:r w:rsidRPr="00C63654">
        <w:rPr>
          <w:sz w:val="20"/>
          <w:szCs w:val="20"/>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305FB" w:rsidRPr="00C63654" w:rsidRDefault="002305FB" w:rsidP="00C63654">
      <w:pPr>
        <w:pStyle w:val="ConsPlusNormal"/>
        <w:ind w:firstLine="540"/>
        <w:jc w:val="both"/>
        <w:rPr>
          <w:sz w:val="20"/>
          <w:szCs w:val="20"/>
        </w:rPr>
      </w:pPr>
      <w:r w:rsidRPr="00C63654">
        <w:rPr>
          <w:sz w:val="20"/>
          <w:szCs w:val="20"/>
        </w:rPr>
        <w:t>6.4. Остаточный срок годности Товара устанавливается Заказчиком в Спецификации (</w:t>
      </w:r>
      <w:hyperlink w:anchor="Par326" w:tooltip="СПЕЦИФИКАЦИЯ" w:history="1">
        <w:r w:rsidRPr="00C63654">
          <w:rPr>
            <w:sz w:val="20"/>
            <w:szCs w:val="20"/>
          </w:rPr>
          <w:t>Приложение N 1</w:t>
        </w:r>
      </w:hyperlink>
      <w:r w:rsidRPr="00C63654">
        <w:rPr>
          <w:sz w:val="20"/>
          <w:szCs w:val="20"/>
        </w:rPr>
        <w:t xml:space="preserve"> к настоящему Контракту).</w:t>
      </w:r>
    </w:p>
    <w:p w:rsidR="002305FB" w:rsidRPr="00C63654" w:rsidRDefault="002305FB" w:rsidP="00C63654">
      <w:pPr>
        <w:pStyle w:val="ConsPlusNormal"/>
        <w:ind w:firstLine="540"/>
        <w:jc w:val="both"/>
        <w:rPr>
          <w:sz w:val="20"/>
          <w:szCs w:val="20"/>
        </w:rPr>
      </w:pPr>
      <w:r w:rsidRPr="00C63654">
        <w:rPr>
          <w:sz w:val="20"/>
          <w:szCs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305FB" w:rsidRPr="00C63654" w:rsidRDefault="00DA3C94" w:rsidP="00C63654">
      <w:pPr>
        <w:pStyle w:val="ConsPlusNormal"/>
        <w:ind w:firstLine="540"/>
        <w:jc w:val="both"/>
        <w:rPr>
          <w:sz w:val="20"/>
          <w:szCs w:val="20"/>
        </w:rPr>
      </w:pPr>
      <w:r w:rsidRPr="00C63654">
        <w:rPr>
          <w:sz w:val="20"/>
          <w:szCs w:val="20"/>
        </w:rPr>
        <w:t>Заказчик</w:t>
      </w:r>
      <w:r w:rsidR="002305FB" w:rsidRPr="00C63654">
        <w:rPr>
          <w:sz w:val="20"/>
          <w:szCs w:val="20"/>
        </w:rPr>
        <w:t xml:space="preserve"> предъявляет претензии по качеству Товара в течение остаточного срока годности Товара.</w:t>
      </w:r>
    </w:p>
    <w:p w:rsidR="002305FB" w:rsidRPr="00C63654" w:rsidRDefault="002305FB" w:rsidP="00C63654">
      <w:pPr>
        <w:pStyle w:val="ConsPlusNormal"/>
        <w:ind w:firstLine="540"/>
        <w:jc w:val="both"/>
        <w:rPr>
          <w:sz w:val="20"/>
          <w:szCs w:val="20"/>
        </w:rPr>
      </w:pPr>
      <w:r w:rsidRPr="00C63654">
        <w:rPr>
          <w:sz w:val="20"/>
          <w:szCs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DA3C94" w:rsidRPr="00C63654">
        <w:rPr>
          <w:sz w:val="20"/>
          <w:szCs w:val="20"/>
        </w:rPr>
        <w:t>нарушения Заказчиком</w:t>
      </w:r>
      <w:r w:rsidRPr="00C63654">
        <w:rPr>
          <w:sz w:val="20"/>
          <w:szCs w:val="20"/>
        </w:rPr>
        <w:t xml:space="preserve"> правил хранения Товара. Замена Товара </w:t>
      </w:r>
      <w:r w:rsidR="00C91BE0" w:rsidRPr="00C63654">
        <w:rPr>
          <w:sz w:val="20"/>
          <w:szCs w:val="20"/>
        </w:rPr>
        <w:t xml:space="preserve">производится в течение 3 (трех) </w:t>
      </w:r>
      <w:r w:rsidRPr="00C63654">
        <w:rPr>
          <w:sz w:val="20"/>
          <w:szCs w:val="20"/>
        </w:rPr>
        <w:t>рабочих дней с момента уведомления Заказчиком/ Поставщика.</w:t>
      </w:r>
    </w:p>
    <w:p w:rsidR="002305FB" w:rsidRPr="00C63654" w:rsidRDefault="002305FB" w:rsidP="00C63654">
      <w:pPr>
        <w:pStyle w:val="ConsPlusNormal"/>
        <w:ind w:firstLine="540"/>
        <w:jc w:val="both"/>
        <w:rPr>
          <w:sz w:val="20"/>
          <w:szCs w:val="20"/>
        </w:rPr>
      </w:pPr>
      <w:r w:rsidRPr="00C63654">
        <w:rPr>
          <w:sz w:val="20"/>
          <w:szCs w:val="20"/>
        </w:rPr>
        <w:t xml:space="preserve">В случае если по результатам экспертизы, указанной в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C63654">
          <w:rPr>
            <w:sz w:val="20"/>
            <w:szCs w:val="20"/>
          </w:rPr>
          <w:t>пункте 3.3 раздела III</w:t>
        </w:r>
      </w:hyperlink>
      <w:r w:rsidRPr="00C63654">
        <w:rPr>
          <w:sz w:val="20"/>
          <w:szCs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w:t>
      </w:r>
      <w:r w:rsidRPr="00C63654">
        <w:rPr>
          <w:sz w:val="20"/>
          <w:szCs w:val="20"/>
        </w:rPr>
        <w:lastRenderedPageBreak/>
        <w:t>требованиям безопасности в объеме партии Товара, по</w:t>
      </w:r>
      <w:r w:rsidR="00C91BE0" w:rsidRPr="00C63654">
        <w:rPr>
          <w:sz w:val="20"/>
          <w:szCs w:val="20"/>
        </w:rPr>
        <w:t>ставленного Заказчику</w:t>
      </w:r>
      <w:r w:rsidRPr="00C63654">
        <w:rPr>
          <w:sz w:val="20"/>
          <w:szCs w:val="20"/>
        </w:rPr>
        <w:t>, образец из которой был исследован в рамках указанной экспертизы.</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outlineLvl w:val="1"/>
        <w:rPr>
          <w:sz w:val="20"/>
          <w:szCs w:val="20"/>
        </w:rPr>
      </w:pPr>
      <w:bookmarkStart w:id="12" w:name="Par211"/>
      <w:bookmarkEnd w:id="12"/>
      <w:r w:rsidRPr="00C63654">
        <w:rPr>
          <w:sz w:val="20"/>
          <w:szCs w:val="20"/>
        </w:rPr>
        <w:t xml:space="preserve">VII. ОТВЕТСТВЕННОСТЬ СТОРОН </w:t>
      </w:r>
    </w:p>
    <w:p w:rsidR="0044183E" w:rsidRPr="0044183E" w:rsidRDefault="0044183E" w:rsidP="0044183E">
      <w:pPr>
        <w:spacing w:line="240" w:lineRule="auto"/>
        <w:ind w:firstLine="567"/>
        <w:contextualSpacing/>
        <w:jc w:val="both"/>
        <w:rPr>
          <w:rFonts w:ascii="Times New Roman" w:eastAsia="Calibri" w:hAnsi="Times New Roman" w:cs="Times New Roman"/>
          <w:strike/>
          <w:sz w:val="20"/>
          <w:szCs w:val="20"/>
          <w:lang w:eastAsia="en-US"/>
        </w:rPr>
      </w:pPr>
      <w:bookmarkStart w:id="13" w:name="Par231"/>
      <w:bookmarkEnd w:id="13"/>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 Стороны несут ответственность за неисполнение или ненадлежащее исполнение обязательств, предусмотренных настоящим Контрактом.</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 xml:space="preserve">Штрафы начисляются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Размер штрафа устанавливается настоящим Контрактом в порядке, установленном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Правительства РФ от 30.08.2017 N 1042) в размере 1000,00 рублей.</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 xml:space="preserve">.3.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t xml:space="preserve">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Контракта (отдельного этапа исполнения контракта), уменьшенной на сумму, пропорциональную объему обязательств, предусмотренных настоящим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44183E">
        <w:rPr>
          <w:rFonts w:ascii="Times New Roman" w:eastAsia="Calibri" w:hAnsi="Times New Roman" w:cs="Times New Roman"/>
          <w:sz w:val="20"/>
          <w:szCs w:val="20"/>
        </w:rPr>
        <w:t xml:space="preserve">.4. Штрафы начисляются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rPr>
      </w:pPr>
      <w:r w:rsidRPr="0044183E">
        <w:rPr>
          <w:rFonts w:ascii="Times New Roman" w:eastAsia="Calibri" w:hAnsi="Times New Roman" w:cs="Times New Roman"/>
          <w:sz w:val="20"/>
          <w:szCs w:val="20"/>
        </w:rPr>
        <w:t>Размер штрафа устанавливается настоящим Контрактом в порядке, установленном Постановлением Правительства РФ от 30.08.2017 N 1042</w:t>
      </w:r>
      <w:r w:rsidR="007C7AD0">
        <w:rPr>
          <w:rFonts w:ascii="Times New Roman" w:eastAsia="Calibri" w:hAnsi="Times New Roman" w:cs="Times New Roman"/>
          <w:sz w:val="20"/>
          <w:szCs w:val="20"/>
        </w:rPr>
        <w:t xml:space="preserve"> в размере 10 % цены контракта</w:t>
      </w:r>
      <w:r w:rsidRPr="0044183E">
        <w:rPr>
          <w:rFonts w:ascii="Times New Roman" w:eastAsia="Calibri" w:hAnsi="Times New Roman" w:cs="Times New Roman"/>
          <w:sz w:val="20"/>
          <w:szCs w:val="20"/>
        </w:rPr>
        <w:t>,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44183E">
        <w:rPr>
          <w:rFonts w:ascii="Times New Roman" w:hAnsi="Times New Roman" w:cs="Times New Roman"/>
          <w:sz w:val="20"/>
          <w:szCs w:val="20"/>
        </w:rPr>
        <w:t>.5. Штрафы начисляются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Поставщиком обязательств (в том числе гарантийного обязательства), предусмотренных настоящим контрактом.</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sidRPr="0044183E">
        <w:rPr>
          <w:rFonts w:ascii="Times New Roman" w:hAnsi="Times New Roman" w:cs="Times New Roman"/>
          <w:sz w:val="20"/>
          <w:szCs w:val="20"/>
        </w:rPr>
        <w:t>В случае, если цена контракта не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N 1042 в размере 10% цены контракта,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hAnsi="Times New Roman" w:cs="Times New Roman"/>
          <w:sz w:val="20"/>
          <w:szCs w:val="20"/>
        </w:rPr>
      </w:pPr>
      <w:r w:rsidRPr="0044183E">
        <w:rPr>
          <w:rFonts w:ascii="Times New Roman" w:hAnsi="Times New Roman" w:cs="Times New Roman"/>
          <w:sz w:val="20"/>
          <w:szCs w:val="20"/>
        </w:rPr>
        <w:t xml:space="preserve">В случае, если цена контракта превышает начальную (максимальную) цену контракта, размер штрафа рассчитывается и устанавливается в порядке, установленном Постановлением Правительства РФ от 30.08.2017 N 1042 в размере 10% цены контракта </w:t>
      </w:r>
    </w:p>
    <w:p w:rsidR="0044183E" w:rsidRPr="0044183E" w:rsidRDefault="0044183E" w:rsidP="0044183E">
      <w:pPr>
        <w:widowControl w:val="0"/>
        <w:autoSpaceDE w:val="0"/>
        <w:autoSpaceDN w:val="0"/>
        <w:spacing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7</w:t>
      </w:r>
      <w:r w:rsidRPr="0044183E">
        <w:rPr>
          <w:rFonts w:ascii="Times New Roman" w:hAnsi="Times New Roman" w:cs="Times New Roman"/>
          <w:sz w:val="20"/>
          <w:szCs w:val="20"/>
        </w:rPr>
        <w:t>.6. Штрафы начисляются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w:t>
      </w:r>
      <w:r w:rsidRPr="0044183E">
        <w:rPr>
          <w:rFonts w:ascii="Times New Roman" w:hAnsi="Times New Roman" w:cs="Times New Roman"/>
          <w:i/>
          <w:sz w:val="20"/>
          <w:szCs w:val="20"/>
        </w:rPr>
        <w:t xml:space="preserve"> (при наличии в Контракте таких обязательств)</w:t>
      </w:r>
      <w:r w:rsidRPr="0044183E">
        <w:rPr>
          <w:rFonts w:ascii="Times New Roman" w:hAnsi="Times New Roman" w:cs="Times New Roman"/>
          <w:sz w:val="20"/>
          <w:szCs w:val="20"/>
        </w:rPr>
        <w:t>.</w:t>
      </w:r>
    </w:p>
    <w:p w:rsidR="0044183E" w:rsidRPr="0044183E" w:rsidRDefault="0044183E" w:rsidP="0044183E">
      <w:pPr>
        <w:spacing w:line="240" w:lineRule="auto"/>
        <w:ind w:firstLine="567"/>
        <w:contextualSpacing/>
        <w:jc w:val="both"/>
        <w:rPr>
          <w:rFonts w:ascii="Times New Roman" w:hAnsi="Times New Roman" w:cs="Times New Roman"/>
          <w:color w:val="FF0000"/>
          <w:sz w:val="20"/>
          <w:szCs w:val="20"/>
        </w:rPr>
      </w:pPr>
      <w:r w:rsidRPr="0044183E">
        <w:rPr>
          <w:rFonts w:ascii="Times New Roman" w:hAnsi="Times New Roman" w:cs="Times New Roman"/>
          <w:sz w:val="20"/>
          <w:szCs w:val="20"/>
        </w:rPr>
        <w:t>Размер штрафа устанавливается</w:t>
      </w:r>
      <w:r w:rsidRPr="0044183E">
        <w:rPr>
          <w:rFonts w:ascii="Times New Roman" w:hAnsi="Times New Roman" w:cs="Times New Roman"/>
          <w:color w:val="FF0000"/>
          <w:sz w:val="20"/>
          <w:szCs w:val="20"/>
        </w:rPr>
        <w:t xml:space="preserve"> </w:t>
      </w:r>
      <w:r w:rsidRPr="0044183E">
        <w:rPr>
          <w:rFonts w:ascii="Times New Roman" w:hAnsi="Times New Roman" w:cs="Times New Roman"/>
          <w:sz w:val="20"/>
          <w:szCs w:val="20"/>
        </w:rPr>
        <w:t>в порядке, установленном Постановлением Правительства РФ от 30.08.2017 N 1042 в размере 1000,00 рублей, за исключением случаев, если законодательством Российской Федерации установлен иной порядок начисления штрафов:</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sidRPr="0044183E">
        <w:rPr>
          <w:rFonts w:ascii="Times New Roman" w:eastAsia="Calibri" w:hAnsi="Times New Roman" w:cs="Times New Roman"/>
          <w:sz w:val="20"/>
          <w:szCs w:val="20"/>
          <w:lang w:eastAsia="en-US"/>
        </w:rPr>
        <w:lastRenderedPageBreak/>
        <w:t xml:space="preserve">Общая сумма начисленных штрафов за неисполнение или ненадлежащее исполнение </w:t>
      </w:r>
      <w:r w:rsidRPr="0044183E">
        <w:rPr>
          <w:rFonts w:ascii="Times New Roman" w:hAnsi="Times New Roman" w:cs="Times New Roman"/>
          <w:sz w:val="20"/>
          <w:szCs w:val="20"/>
        </w:rPr>
        <w:t xml:space="preserve">Поставщиком </w:t>
      </w:r>
      <w:r w:rsidRPr="0044183E">
        <w:rPr>
          <w:rFonts w:ascii="Times New Roman" w:eastAsia="Calibri" w:hAnsi="Times New Roman" w:cs="Times New Roman"/>
          <w:sz w:val="20"/>
          <w:szCs w:val="20"/>
          <w:lang w:eastAsia="en-US"/>
        </w:rPr>
        <w:t>обязательств, предусмотренных контрактом, не может превышать цену контракта.</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.9. Уплата неустойки не освобождает Стороны от исполнения принятых обязательств.</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 xml:space="preserve">.10. В случае неисполнения или ненадлежащего исполнения Поставщиком обязательства, предусмотренного настоящим Контрактом, Заказчик производит оплату по настоящему Контракту за вычетом соответствующего размера неустойки. </w:t>
      </w:r>
    </w:p>
    <w:p w:rsidR="0044183E" w:rsidRPr="0044183E" w:rsidRDefault="0044183E" w:rsidP="0044183E">
      <w:pPr>
        <w:spacing w:line="240" w:lineRule="auto"/>
        <w:ind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.11. Стороны обязуются исполнять обязательства по настоящему Контракту в точном соответствии с его содержанием, в полном объеме и своевременно. Окончание срока действия настоящего Контракта не освобождает Стороны от ответственности за нарушение условий настоящего Контракта в период его действия.</w:t>
      </w:r>
    </w:p>
    <w:p w:rsidR="00DF4C1C" w:rsidRPr="0044183E" w:rsidRDefault="0044183E" w:rsidP="0044183E">
      <w:pPr>
        <w:tabs>
          <w:tab w:val="left" w:pos="0"/>
        </w:tabs>
        <w:spacing w:after="0" w:line="240" w:lineRule="auto"/>
        <w:ind w:right="142" w:firstLine="567"/>
        <w:contextualSpacing/>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7</w:t>
      </w:r>
      <w:r w:rsidRPr="0044183E">
        <w:rPr>
          <w:rFonts w:ascii="Times New Roman" w:eastAsia="Calibri" w:hAnsi="Times New Roman" w:cs="Times New Roman"/>
          <w:sz w:val="20"/>
          <w:szCs w:val="20"/>
          <w:lang w:eastAsia="en-US"/>
        </w:rPr>
        <w:t>.12. Стороны обязуются соблюдать конфиденциальность информации, полученной в рамках настоящего Контракта</w:t>
      </w:r>
      <w:r w:rsidR="00DF4C1C" w:rsidRPr="0044183E">
        <w:rPr>
          <w:rFonts w:ascii="Times New Roman" w:eastAsia="Calibri" w:hAnsi="Times New Roman" w:cs="Times New Roman"/>
          <w:sz w:val="20"/>
          <w:szCs w:val="20"/>
          <w:lang w:eastAsia="en-US"/>
        </w:rPr>
        <w:t>.</w:t>
      </w:r>
    </w:p>
    <w:p w:rsidR="002305FB" w:rsidRPr="00C63654" w:rsidRDefault="007C7AD0" w:rsidP="00C63654">
      <w:pPr>
        <w:pStyle w:val="ConsPlusNormal"/>
        <w:jc w:val="center"/>
        <w:outlineLvl w:val="1"/>
        <w:rPr>
          <w:sz w:val="20"/>
          <w:szCs w:val="20"/>
        </w:rPr>
      </w:pPr>
      <w:r>
        <w:rPr>
          <w:sz w:val="20"/>
          <w:szCs w:val="20"/>
          <w:lang w:val="en-US"/>
        </w:rPr>
        <w:t>VIII</w:t>
      </w:r>
      <w:r w:rsidR="002305FB" w:rsidRPr="00C63654">
        <w:rPr>
          <w:sz w:val="20"/>
          <w:szCs w:val="20"/>
        </w:rPr>
        <w:t>. ОБСТОЯТЕЛЬСТВА НЕПРЕОДОЛИМОЙ СИЛЫ</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305FB" w:rsidRPr="00C63654" w:rsidRDefault="007C7AD0" w:rsidP="00C63654">
      <w:pPr>
        <w:pStyle w:val="ConsPlusNormal"/>
        <w:ind w:firstLine="540"/>
        <w:jc w:val="both"/>
        <w:rPr>
          <w:sz w:val="20"/>
          <w:szCs w:val="20"/>
        </w:rPr>
      </w:pPr>
      <w:bookmarkStart w:id="14" w:name="Par254"/>
      <w:bookmarkEnd w:id="14"/>
      <w:r>
        <w:rPr>
          <w:sz w:val="20"/>
          <w:szCs w:val="20"/>
        </w:rPr>
        <w:t>8</w:t>
      </w:r>
      <w:r w:rsidR="002305FB" w:rsidRPr="00C63654">
        <w:rPr>
          <w:sz w:val="20"/>
          <w:szCs w:val="20"/>
        </w:rPr>
        <w:t>.2. О возникновении и прекращении обстоятельства непреодолимой силы Стороны уведомляют друг друга письменно в т</w:t>
      </w:r>
      <w:r w:rsidR="008E085B">
        <w:rPr>
          <w:sz w:val="20"/>
          <w:szCs w:val="20"/>
        </w:rPr>
        <w:t>ечение 1 суток</w:t>
      </w:r>
      <w:r w:rsidR="002305FB" w:rsidRPr="00C63654">
        <w:rPr>
          <w:sz w:val="20"/>
          <w:szCs w:val="20"/>
        </w:rPr>
        <w:t xml:space="preserve">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305FB" w:rsidRPr="00C63654" w:rsidRDefault="007C7AD0" w:rsidP="00C63654">
      <w:pPr>
        <w:pStyle w:val="ConsPlusNormal"/>
        <w:ind w:firstLine="540"/>
        <w:jc w:val="both"/>
        <w:rPr>
          <w:sz w:val="20"/>
          <w:szCs w:val="20"/>
        </w:rPr>
      </w:pPr>
      <w:bookmarkStart w:id="15" w:name="Par255"/>
      <w:bookmarkEnd w:id="15"/>
      <w:r>
        <w:rPr>
          <w:sz w:val="20"/>
          <w:szCs w:val="20"/>
        </w:rPr>
        <w:t>8</w:t>
      </w:r>
      <w:r w:rsidR="002305FB" w:rsidRPr="00C63654">
        <w:rPr>
          <w:sz w:val="20"/>
          <w:szCs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 xml:space="preserve">.4. Если одна из Сторон не направит или несвоевременно направит документы, указанные в </w:t>
      </w:r>
      <w:hyperlink w:anchor="Par254" w:tooltip="9.2. О возникновении и прекращении обстоятельства непреодолимой силы Стороны уведомляют друг друга письменно в течение _____ (____) календарных/рабочих &lt;116&gt; дней с даты их возникновения или прекращения. После прекращения обстоятельства непреодолимой силы Стор" w:history="1">
        <w:r w:rsidR="002305FB" w:rsidRPr="00C63654">
          <w:rPr>
            <w:sz w:val="20"/>
            <w:szCs w:val="20"/>
          </w:rPr>
          <w:t>пунктах 9.2</w:t>
        </w:r>
      </w:hyperlink>
      <w:r w:rsidR="002305FB" w:rsidRPr="00C63654">
        <w:rPr>
          <w:sz w:val="20"/>
          <w:szCs w:val="20"/>
        </w:rPr>
        <w:t xml:space="preserve">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002305FB" w:rsidRPr="00C63654">
          <w:rPr>
            <w:sz w:val="20"/>
            <w:szCs w:val="20"/>
          </w:rPr>
          <w:t>9.3</w:t>
        </w:r>
      </w:hyperlink>
      <w:r w:rsidR="002305FB" w:rsidRPr="00C63654">
        <w:rPr>
          <w:sz w:val="20"/>
          <w:szCs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305FB" w:rsidRPr="00C63654" w:rsidRDefault="007C7AD0" w:rsidP="00C63654">
      <w:pPr>
        <w:pStyle w:val="ConsPlusNormal"/>
        <w:ind w:firstLine="540"/>
        <w:jc w:val="both"/>
        <w:rPr>
          <w:sz w:val="20"/>
          <w:szCs w:val="20"/>
        </w:rPr>
      </w:pPr>
      <w:r>
        <w:rPr>
          <w:sz w:val="20"/>
          <w:szCs w:val="20"/>
        </w:rPr>
        <w:t>8</w:t>
      </w:r>
      <w:r w:rsidR="002305FB" w:rsidRPr="00C63654">
        <w:rPr>
          <w:sz w:val="20"/>
          <w:szCs w:val="20"/>
        </w:rPr>
        <w:t>.5. В случае, если обстоятельства непреодолимой сил</w:t>
      </w:r>
      <w:r w:rsidR="00C90D29" w:rsidRPr="00C63654">
        <w:rPr>
          <w:sz w:val="20"/>
          <w:szCs w:val="20"/>
        </w:rPr>
        <w:t xml:space="preserve">ы будут сохраняться более </w:t>
      </w:r>
      <w:r w:rsidR="008E085B">
        <w:rPr>
          <w:sz w:val="20"/>
          <w:szCs w:val="20"/>
        </w:rPr>
        <w:t>3 (трех) месяцев</w:t>
      </w:r>
      <w:r w:rsidR="002305FB" w:rsidRPr="00C63654">
        <w:rPr>
          <w:sz w:val="20"/>
          <w:szCs w:val="20"/>
        </w:rPr>
        <w:t>,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lang w:val="en-US"/>
        </w:rPr>
        <w:t>I</w:t>
      </w:r>
      <w:r w:rsidR="002305FB" w:rsidRPr="00C63654">
        <w:rPr>
          <w:sz w:val="20"/>
          <w:szCs w:val="20"/>
        </w:rPr>
        <w:t>X. РАССМОТРЕНИЕ И РАЗРЕШЕНИЕ СПОРОВ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.1. Все споры, возникающие из настоящего Контракта, Стороны могут разрешать путем переговоров.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.2. Все споры, возникающие из настоящего Контракта, подлежат передаче на разрешение в</w:t>
      </w:r>
      <w:r w:rsidR="00C90D29" w:rsidRPr="00C63654">
        <w:rPr>
          <w:sz w:val="20"/>
          <w:szCs w:val="20"/>
        </w:rPr>
        <w:t xml:space="preserve"> Арбитражный суд Республики Башкортостан в</w:t>
      </w:r>
      <w:r w:rsidR="002305FB" w:rsidRPr="00C63654">
        <w:rPr>
          <w:sz w:val="20"/>
          <w:szCs w:val="20"/>
        </w:rPr>
        <w:t xml:space="preserve"> соответствии с действующим законодательством Российской Федерации и настоящим Контрактом.</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.3. До передачи спора на разрешение </w:t>
      </w:r>
      <w:r w:rsidR="00C90D29" w:rsidRPr="00C63654">
        <w:rPr>
          <w:sz w:val="20"/>
          <w:szCs w:val="20"/>
        </w:rPr>
        <w:t>в Арбитражный суд Республики Башкортостан</w:t>
      </w:r>
      <w:r w:rsidR="002305FB" w:rsidRPr="00C63654">
        <w:rPr>
          <w:sz w:val="20"/>
          <w:szCs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002305FB" w:rsidRPr="00C63654">
          <w:rPr>
            <w:sz w:val="20"/>
            <w:szCs w:val="20"/>
          </w:rPr>
          <w:t>части 5 статьи 4</w:t>
        </w:r>
      </w:hyperlink>
      <w:r w:rsidR="002305FB" w:rsidRPr="00C63654">
        <w:rPr>
          <w:sz w:val="20"/>
          <w:szCs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.5. Сторона должна дать в письменной форме ответ на претензию по </w:t>
      </w:r>
      <w:r w:rsidR="007312BC" w:rsidRPr="00C63654">
        <w:rPr>
          <w:sz w:val="20"/>
          <w:szCs w:val="20"/>
        </w:rPr>
        <w:t xml:space="preserve">существу в срок не позднее </w:t>
      </w:r>
      <w:r w:rsidR="000F0675">
        <w:rPr>
          <w:sz w:val="20"/>
          <w:szCs w:val="20"/>
        </w:rPr>
        <w:t>30 календарных</w:t>
      </w:r>
      <w:r w:rsidR="002305FB" w:rsidRPr="00C63654">
        <w:rPr>
          <w:sz w:val="20"/>
          <w:szCs w:val="20"/>
        </w:rPr>
        <w:t xml:space="preserve"> дней с даты получения претензии.</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 xml:space="preserve">.7. Если требования в претензии подлежат денежной оценке, в претензии указывается </w:t>
      </w:r>
      <w:proofErr w:type="spellStart"/>
      <w:r w:rsidR="002305FB" w:rsidRPr="00C63654">
        <w:rPr>
          <w:sz w:val="20"/>
          <w:szCs w:val="20"/>
        </w:rPr>
        <w:t>истребуемая</w:t>
      </w:r>
      <w:proofErr w:type="spellEnd"/>
      <w:r w:rsidR="002305FB" w:rsidRPr="00C63654">
        <w:rPr>
          <w:sz w:val="20"/>
          <w:szCs w:val="20"/>
        </w:rPr>
        <w:t xml:space="preserve"> денежная сумма и ее полный и обоснованный расчет.</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305FB" w:rsidRPr="00C63654" w:rsidRDefault="007C7AD0" w:rsidP="00C63654">
      <w:pPr>
        <w:pStyle w:val="ConsPlusNormal"/>
        <w:ind w:firstLine="540"/>
        <w:jc w:val="both"/>
        <w:rPr>
          <w:sz w:val="20"/>
          <w:szCs w:val="20"/>
        </w:rPr>
      </w:pPr>
      <w:r w:rsidRPr="007C7AD0">
        <w:rPr>
          <w:sz w:val="20"/>
          <w:szCs w:val="20"/>
        </w:rPr>
        <w:t>9</w:t>
      </w:r>
      <w:r w:rsidR="002305FB" w:rsidRPr="00C63654">
        <w:rPr>
          <w:sz w:val="20"/>
          <w:szCs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305FB" w:rsidRPr="00C63654" w:rsidRDefault="007C7AD0" w:rsidP="00191EE9">
      <w:pPr>
        <w:pStyle w:val="ConsPlusNormal"/>
        <w:ind w:firstLine="540"/>
        <w:jc w:val="both"/>
        <w:rPr>
          <w:sz w:val="20"/>
          <w:szCs w:val="20"/>
        </w:rPr>
      </w:pPr>
      <w:r w:rsidRPr="00193461">
        <w:rPr>
          <w:sz w:val="20"/>
          <w:szCs w:val="20"/>
        </w:rPr>
        <w:lastRenderedPageBreak/>
        <w:t>9</w:t>
      </w:r>
      <w:r w:rsidR="002305FB" w:rsidRPr="00C63654">
        <w:rPr>
          <w:sz w:val="20"/>
          <w:szCs w:val="20"/>
        </w:rPr>
        <w:t xml:space="preserve">.10. </w:t>
      </w:r>
      <w:proofErr w:type="gramStart"/>
      <w:r w:rsidR="002305FB" w:rsidRPr="00C63654">
        <w:rPr>
          <w:sz w:val="20"/>
          <w:szCs w:val="20"/>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7312BC" w:rsidRPr="00C63654">
        <w:rPr>
          <w:sz w:val="20"/>
          <w:szCs w:val="20"/>
        </w:rPr>
        <w:t>в Арбитражный суд Республики Башкортостан</w:t>
      </w:r>
      <w:r w:rsidR="002305FB" w:rsidRPr="00C63654">
        <w:rPr>
          <w:sz w:val="20"/>
          <w:szCs w:val="20"/>
        </w:rPr>
        <w:t>.</w:t>
      </w:r>
      <w:proofErr w:type="gramEnd"/>
    </w:p>
    <w:p w:rsidR="00011932" w:rsidRPr="00C63654" w:rsidRDefault="00011932" w:rsidP="00C63654">
      <w:pPr>
        <w:pStyle w:val="ConsPlusNormal"/>
        <w:jc w:val="center"/>
        <w:outlineLvl w:val="1"/>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СРОК ДЕЙСТВИЯ И ПОРЯДОК ИЗМЕНЕНИЯ,</w:t>
      </w:r>
    </w:p>
    <w:p w:rsidR="002305FB" w:rsidRPr="00C63654" w:rsidRDefault="002305FB" w:rsidP="00C63654">
      <w:pPr>
        <w:pStyle w:val="ConsPlusNormal"/>
        <w:jc w:val="center"/>
        <w:rPr>
          <w:sz w:val="20"/>
          <w:szCs w:val="20"/>
        </w:rPr>
      </w:pPr>
      <w:r w:rsidRPr="00C63654">
        <w:rPr>
          <w:sz w:val="20"/>
          <w:szCs w:val="20"/>
        </w:rPr>
        <w:t>РАСТОРЖЕНИЯ КОНТРАКТА</w:t>
      </w:r>
    </w:p>
    <w:p w:rsidR="002305FB" w:rsidRPr="00C63654" w:rsidRDefault="007C7AD0" w:rsidP="00C63654">
      <w:pPr>
        <w:pStyle w:val="ConsPlusNormal"/>
        <w:ind w:firstLine="540"/>
        <w:jc w:val="both"/>
        <w:rPr>
          <w:sz w:val="20"/>
          <w:szCs w:val="20"/>
        </w:rPr>
      </w:pPr>
      <w:bookmarkStart w:id="16" w:name="Par275"/>
      <w:bookmarkEnd w:id="16"/>
      <w:r>
        <w:rPr>
          <w:sz w:val="20"/>
          <w:szCs w:val="20"/>
        </w:rPr>
        <w:t>1</w:t>
      </w:r>
      <w:r w:rsidRPr="007C7AD0">
        <w:rPr>
          <w:sz w:val="20"/>
          <w:szCs w:val="20"/>
        </w:rPr>
        <w:t>0</w:t>
      </w:r>
      <w:r w:rsidR="002305FB" w:rsidRPr="00C63654">
        <w:rPr>
          <w:sz w:val="20"/>
          <w:szCs w:val="20"/>
        </w:rPr>
        <w:t>.1. Настоящий Контра</w:t>
      </w:r>
      <w:proofErr w:type="gramStart"/>
      <w:r w:rsidR="002305FB" w:rsidRPr="00C63654">
        <w:rPr>
          <w:sz w:val="20"/>
          <w:szCs w:val="20"/>
        </w:rPr>
        <w:t>кт вст</w:t>
      </w:r>
      <w:proofErr w:type="gramEnd"/>
      <w:r w:rsidR="002305FB" w:rsidRPr="00C63654">
        <w:rPr>
          <w:sz w:val="20"/>
          <w:szCs w:val="20"/>
        </w:rPr>
        <w:t>упает в силу с даты его заключения обе</w:t>
      </w:r>
      <w:r w:rsidR="007312BC" w:rsidRPr="00C63654">
        <w:rPr>
          <w:sz w:val="20"/>
          <w:szCs w:val="20"/>
        </w:rPr>
        <w:t xml:space="preserve">ими Сторонами и действует </w:t>
      </w:r>
      <w:r w:rsidR="00C86E52" w:rsidRPr="00C86E52">
        <w:rPr>
          <w:sz w:val="20"/>
          <w:szCs w:val="20"/>
        </w:rPr>
        <w:t xml:space="preserve">с </w:t>
      </w:r>
      <w:r w:rsidR="00425EC0">
        <w:rPr>
          <w:sz w:val="20"/>
          <w:szCs w:val="20"/>
        </w:rPr>
        <w:t>момента подписания</w:t>
      </w:r>
      <w:r w:rsidR="00C86E52" w:rsidRPr="00C86E52">
        <w:rPr>
          <w:sz w:val="20"/>
          <w:szCs w:val="20"/>
        </w:rPr>
        <w:t xml:space="preserve"> и действует по «3</w:t>
      </w:r>
      <w:r w:rsidR="00425EC0">
        <w:rPr>
          <w:sz w:val="20"/>
          <w:szCs w:val="20"/>
        </w:rPr>
        <w:t>0</w:t>
      </w:r>
      <w:r w:rsidR="00C86E52" w:rsidRPr="00C86E52">
        <w:rPr>
          <w:sz w:val="20"/>
          <w:szCs w:val="20"/>
        </w:rPr>
        <w:t>»</w:t>
      </w:r>
      <w:r w:rsidR="00C86E52">
        <w:rPr>
          <w:sz w:val="20"/>
          <w:szCs w:val="20"/>
        </w:rPr>
        <w:t xml:space="preserve"> </w:t>
      </w:r>
      <w:r w:rsidR="00AD7D56">
        <w:rPr>
          <w:sz w:val="20"/>
          <w:szCs w:val="20"/>
        </w:rPr>
        <w:t>июня</w:t>
      </w:r>
      <w:r w:rsidR="00191EE9">
        <w:rPr>
          <w:sz w:val="20"/>
          <w:szCs w:val="20"/>
        </w:rPr>
        <w:t xml:space="preserve"> 2022</w:t>
      </w:r>
      <w:r w:rsidR="007312BC" w:rsidRPr="00C63654">
        <w:rPr>
          <w:sz w:val="20"/>
          <w:szCs w:val="20"/>
        </w:rPr>
        <w:t xml:space="preserve"> </w:t>
      </w:r>
      <w:r w:rsidR="002305FB" w:rsidRPr="00C63654">
        <w:rPr>
          <w:sz w:val="20"/>
          <w:szCs w:val="20"/>
        </w:rPr>
        <w:t>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002305FB" w:rsidRPr="00C63654">
          <w:rPr>
            <w:sz w:val="20"/>
            <w:szCs w:val="20"/>
          </w:rPr>
          <w:t>Законом</w:t>
        </w:r>
      </w:hyperlink>
      <w:r w:rsidR="002305FB" w:rsidRPr="00C63654">
        <w:rPr>
          <w:sz w:val="20"/>
          <w:szCs w:val="20"/>
        </w:rPr>
        <w:t xml:space="preserve"> N 44-ФЗ порядке в реестр недобросовестных поставщиков (подрядчиков, исполнителей).</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305FB" w:rsidRPr="00C63654" w:rsidRDefault="007C7AD0" w:rsidP="00C63654">
      <w:pPr>
        <w:pStyle w:val="ConsPlusNormal"/>
        <w:ind w:firstLine="540"/>
        <w:jc w:val="both"/>
        <w:rPr>
          <w:sz w:val="20"/>
          <w:szCs w:val="20"/>
        </w:rPr>
      </w:pPr>
      <w:r>
        <w:rPr>
          <w:sz w:val="20"/>
          <w:szCs w:val="20"/>
        </w:rPr>
        <w:t>10</w:t>
      </w:r>
      <w:r w:rsidR="002305FB" w:rsidRPr="00C63654">
        <w:rPr>
          <w:sz w:val="20"/>
          <w:szCs w:val="20"/>
        </w:rPr>
        <w:t xml:space="preserve">.5. Изменение условий настоящего Контракта при его исполнении не допускается, за исключением случаев, предусмотренных </w:t>
      </w:r>
      <w:hyperlink r:id="rId17" w:history="1">
        <w:r w:rsidR="002305FB" w:rsidRPr="00C63654">
          <w:rPr>
            <w:sz w:val="20"/>
            <w:szCs w:val="20"/>
          </w:rPr>
          <w:t>статьей 95</w:t>
        </w:r>
      </w:hyperlink>
      <w:r w:rsidR="002305FB" w:rsidRPr="00C63654">
        <w:rPr>
          <w:sz w:val="20"/>
          <w:szCs w:val="20"/>
        </w:rPr>
        <w:t xml:space="preserve"> Закона N 44-ФЗ.</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xml:space="preserve">I. ПРОЧИЕ ПОЛОЖЕНИЯ </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.1. Во всем, что не оговорено в настоящем Контракте, Стороны руководствуются действующим законодательством Российской Федерации.</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.2. В случае изменения наименования, адреса места нахождения или банковских реквизитов Стороны, а также в случае реорганизации она письменно извещает об э</w:t>
      </w:r>
      <w:r w:rsidR="00156FAB" w:rsidRPr="00C63654">
        <w:rPr>
          <w:sz w:val="20"/>
          <w:szCs w:val="20"/>
        </w:rPr>
        <w:t xml:space="preserve">том другую Сторону в течение 3 (трех) </w:t>
      </w:r>
      <w:r w:rsidR="008E0FDF">
        <w:rPr>
          <w:sz w:val="20"/>
          <w:szCs w:val="20"/>
        </w:rPr>
        <w:t xml:space="preserve">рабочих дней </w:t>
      </w:r>
      <w:r w:rsidR="002305FB" w:rsidRPr="00C63654">
        <w:rPr>
          <w:sz w:val="20"/>
          <w:szCs w:val="20"/>
        </w:rPr>
        <w:t>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ar306" w:tooltip="XIV. АДРЕСА. БАНКОВСКИЕ РЕКВИЗИТЫ И ПОДПИСИ СТОРОН:" w:history="1">
        <w:r w:rsidR="002305FB" w:rsidRPr="00C63654">
          <w:rPr>
            <w:sz w:val="20"/>
            <w:szCs w:val="20"/>
          </w:rPr>
          <w:t>разделе XIV</w:t>
        </w:r>
      </w:hyperlink>
      <w:r w:rsidR="002305FB" w:rsidRPr="00C63654">
        <w:rPr>
          <w:sz w:val="20"/>
          <w:szCs w:val="20"/>
        </w:rPr>
        <w:t xml:space="preserve"> настоящего Контракта, либо с использованием электронной почты на электронные адреса, указанные в </w:t>
      </w:r>
      <w:hyperlink w:anchor="Par306" w:tooltip="XIV. АДРЕСА. БАНКОВСКИЕ РЕКВИЗИТЫ И ПОДПИСИ СТОРОН:" w:history="1">
        <w:r w:rsidR="002305FB" w:rsidRPr="00C63654">
          <w:rPr>
            <w:sz w:val="20"/>
            <w:szCs w:val="20"/>
          </w:rPr>
          <w:t>разделе XIV</w:t>
        </w:r>
      </w:hyperlink>
      <w:r w:rsidR="002305FB" w:rsidRPr="00C63654">
        <w:rPr>
          <w:sz w:val="20"/>
          <w:szCs w:val="20"/>
        </w:rPr>
        <w:t xml:space="preserve"> настоящего Контракта, либо с использованием факсимильной связи.</w:t>
      </w:r>
    </w:p>
    <w:p w:rsidR="002305FB" w:rsidRPr="00C63654" w:rsidRDefault="002305FB" w:rsidP="00C63654">
      <w:pPr>
        <w:pStyle w:val="ConsPlusNormal"/>
        <w:ind w:firstLine="540"/>
        <w:jc w:val="both"/>
        <w:rPr>
          <w:sz w:val="20"/>
          <w:szCs w:val="20"/>
        </w:rPr>
      </w:pPr>
      <w:r w:rsidRPr="00C63654">
        <w:rPr>
          <w:sz w:val="20"/>
          <w:szCs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ar306" w:tooltip="XIV. АДРЕСА. БАНКОВСКИЕ РЕКВИЗИТЫ И ПОДПИСИ СТОРОН:" w:history="1">
        <w:r w:rsidRPr="00C63654">
          <w:rPr>
            <w:sz w:val="20"/>
            <w:szCs w:val="20"/>
          </w:rPr>
          <w:t>разделе XIV</w:t>
        </w:r>
      </w:hyperlink>
      <w:r w:rsidRPr="00C63654">
        <w:rPr>
          <w:sz w:val="20"/>
          <w:szCs w:val="20"/>
        </w:rPr>
        <w:t xml:space="preserve"> настоящего Контракта, считается надлежащим уведомлением Сторон.</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305FB" w:rsidRPr="00C63654" w:rsidRDefault="002305FB" w:rsidP="00C63654">
      <w:pPr>
        <w:pStyle w:val="ConsPlusNormal"/>
        <w:ind w:firstLine="540"/>
        <w:jc w:val="both"/>
        <w:rPr>
          <w:sz w:val="20"/>
          <w:szCs w:val="20"/>
        </w:rPr>
      </w:pPr>
      <w:r w:rsidRPr="00C63654">
        <w:rPr>
          <w:sz w:val="20"/>
          <w:szCs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305FB" w:rsidRPr="00C63654" w:rsidRDefault="007C7AD0" w:rsidP="00C63654">
      <w:pPr>
        <w:pStyle w:val="ConsPlusNormal"/>
        <w:ind w:firstLine="540"/>
        <w:jc w:val="both"/>
        <w:rPr>
          <w:sz w:val="20"/>
          <w:szCs w:val="20"/>
        </w:rPr>
      </w:pPr>
      <w:r>
        <w:rPr>
          <w:sz w:val="20"/>
          <w:szCs w:val="20"/>
        </w:rPr>
        <w:t>11</w:t>
      </w:r>
      <w:r w:rsidR="002305FB" w:rsidRPr="00C63654">
        <w:rPr>
          <w:sz w:val="20"/>
          <w:szCs w:val="20"/>
        </w:rPr>
        <w:t>.6. Настоящий Контракт составлен в форме электронного документа, подписанного усиленными электронными подписями Сторон.</w:t>
      </w: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r>
        <w:rPr>
          <w:sz w:val="20"/>
          <w:szCs w:val="20"/>
        </w:rPr>
        <w:t>X</w:t>
      </w:r>
      <w:r w:rsidR="002305FB" w:rsidRPr="00C63654">
        <w:rPr>
          <w:sz w:val="20"/>
          <w:szCs w:val="20"/>
        </w:rPr>
        <w:t xml:space="preserve">II. ПЕРЕЧЕНЬ ПРИЛОЖЕНИЙ </w:t>
      </w:r>
    </w:p>
    <w:p w:rsidR="002305FB" w:rsidRPr="00C63654" w:rsidRDefault="002305FB" w:rsidP="00C63654">
      <w:pPr>
        <w:pStyle w:val="ConsPlusNormal"/>
        <w:ind w:firstLine="540"/>
        <w:jc w:val="both"/>
        <w:rPr>
          <w:sz w:val="20"/>
          <w:szCs w:val="20"/>
        </w:rPr>
      </w:pPr>
      <w:r w:rsidRPr="00C63654">
        <w:rPr>
          <w:sz w:val="20"/>
          <w:szCs w:val="20"/>
        </w:rPr>
        <w:t>Неотъемлемой частью настоящего Контракта является следующее:</w:t>
      </w:r>
    </w:p>
    <w:p w:rsidR="002305FB" w:rsidRPr="00C63654" w:rsidRDefault="00FE6688" w:rsidP="00C63654">
      <w:pPr>
        <w:pStyle w:val="ConsPlusNormal"/>
        <w:ind w:firstLine="540"/>
        <w:jc w:val="both"/>
        <w:rPr>
          <w:sz w:val="20"/>
          <w:szCs w:val="20"/>
        </w:rPr>
      </w:pPr>
      <w:hyperlink w:anchor="Par326" w:tooltip="СПЕЦИФИКАЦИЯ" w:history="1">
        <w:r w:rsidR="002305FB" w:rsidRPr="00C63654">
          <w:rPr>
            <w:sz w:val="20"/>
            <w:szCs w:val="20"/>
          </w:rPr>
          <w:t>Приложение N 1</w:t>
        </w:r>
      </w:hyperlink>
      <w:r w:rsidR="002305FB" w:rsidRPr="00C63654">
        <w:rPr>
          <w:sz w:val="20"/>
          <w:szCs w:val="20"/>
        </w:rPr>
        <w:t xml:space="preserve"> - Спецификация на </w:t>
      </w:r>
      <w:r w:rsidR="009965BC">
        <w:rPr>
          <w:sz w:val="20"/>
          <w:szCs w:val="20"/>
        </w:rPr>
        <w:t>2 листах</w:t>
      </w:r>
      <w:r w:rsidR="002305FB" w:rsidRPr="00C63654">
        <w:rPr>
          <w:sz w:val="20"/>
          <w:szCs w:val="20"/>
        </w:rPr>
        <w:t>;</w:t>
      </w:r>
    </w:p>
    <w:p w:rsidR="002305FB" w:rsidRPr="00C63654" w:rsidRDefault="00FE6688" w:rsidP="00C63654">
      <w:pPr>
        <w:pStyle w:val="ConsPlusNormal"/>
        <w:ind w:firstLine="540"/>
        <w:jc w:val="both"/>
        <w:rPr>
          <w:sz w:val="20"/>
          <w:szCs w:val="20"/>
        </w:rPr>
      </w:pPr>
      <w:hyperlink w:anchor="Par389" w:tooltip="ТЕХНИЧЕСКОЕ ЗАДАНИЕ &lt;136&gt;" w:history="1">
        <w:r w:rsidR="002305FB" w:rsidRPr="00C63654">
          <w:rPr>
            <w:sz w:val="20"/>
            <w:szCs w:val="20"/>
          </w:rPr>
          <w:t>Приложение N 2</w:t>
        </w:r>
      </w:hyperlink>
      <w:r w:rsidR="002305FB" w:rsidRPr="00C63654">
        <w:rPr>
          <w:sz w:val="20"/>
          <w:szCs w:val="20"/>
        </w:rPr>
        <w:t xml:space="preserve"> - Техническое задание на </w:t>
      </w:r>
      <w:r w:rsidR="009965BC">
        <w:rPr>
          <w:sz w:val="20"/>
          <w:szCs w:val="20"/>
        </w:rPr>
        <w:t>5 листах</w:t>
      </w:r>
    </w:p>
    <w:p w:rsidR="002305FB" w:rsidRPr="00C63654" w:rsidRDefault="00FE6688" w:rsidP="00C63654">
      <w:pPr>
        <w:pStyle w:val="ConsPlusNormal"/>
        <w:ind w:firstLine="540"/>
        <w:jc w:val="both"/>
        <w:rPr>
          <w:sz w:val="20"/>
          <w:szCs w:val="20"/>
        </w:rPr>
      </w:pPr>
      <w:hyperlink w:anchor="Par465" w:tooltip="ФОРМА ЗАЯВКИ НА ПОСТАВКУ ТОВАРА" w:history="1">
        <w:r w:rsidR="005A0955">
          <w:rPr>
            <w:sz w:val="20"/>
            <w:szCs w:val="20"/>
          </w:rPr>
          <w:t>Приложение</w:t>
        </w:r>
      </w:hyperlink>
      <w:r w:rsidR="005A0955">
        <w:rPr>
          <w:sz w:val="20"/>
          <w:szCs w:val="20"/>
        </w:rPr>
        <w:t xml:space="preserve"> </w:t>
      </w:r>
      <w:r w:rsidR="005A0955">
        <w:rPr>
          <w:sz w:val="20"/>
          <w:szCs w:val="20"/>
          <w:lang w:val="en-US"/>
        </w:rPr>
        <w:t>N</w:t>
      </w:r>
      <w:r w:rsidR="005A0955" w:rsidRPr="005A0955">
        <w:rPr>
          <w:sz w:val="20"/>
          <w:szCs w:val="20"/>
        </w:rPr>
        <w:t xml:space="preserve"> 3</w:t>
      </w:r>
      <w:r w:rsidR="002305FB" w:rsidRPr="00C63654">
        <w:rPr>
          <w:sz w:val="20"/>
          <w:szCs w:val="20"/>
        </w:rPr>
        <w:t xml:space="preserve"> - Форма заявки </w:t>
      </w:r>
      <w:r w:rsidR="000F0675">
        <w:rPr>
          <w:sz w:val="20"/>
          <w:szCs w:val="20"/>
        </w:rPr>
        <w:t xml:space="preserve">на поставку Товара на </w:t>
      </w:r>
      <w:r w:rsidR="008910E1">
        <w:rPr>
          <w:sz w:val="20"/>
          <w:szCs w:val="20"/>
        </w:rPr>
        <w:t>1 листе.</w:t>
      </w:r>
    </w:p>
    <w:p w:rsidR="0097278B" w:rsidRDefault="0097278B" w:rsidP="00C63654">
      <w:pPr>
        <w:pStyle w:val="ConsPlusNormal"/>
        <w:ind w:firstLine="540"/>
        <w:jc w:val="both"/>
        <w:rPr>
          <w:sz w:val="20"/>
          <w:szCs w:val="20"/>
        </w:rPr>
      </w:pPr>
    </w:p>
    <w:p w:rsidR="002305FB" w:rsidRPr="00C63654" w:rsidRDefault="002305FB" w:rsidP="00C63654">
      <w:pPr>
        <w:pStyle w:val="ConsPlusNormal"/>
        <w:jc w:val="both"/>
        <w:rPr>
          <w:sz w:val="20"/>
          <w:szCs w:val="20"/>
        </w:rPr>
      </w:pPr>
    </w:p>
    <w:p w:rsidR="002305FB" w:rsidRPr="00C63654" w:rsidRDefault="007C7AD0" w:rsidP="00C63654">
      <w:pPr>
        <w:pStyle w:val="ConsPlusNormal"/>
        <w:jc w:val="center"/>
        <w:outlineLvl w:val="1"/>
        <w:rPr>
          <w:sz w:val="20"/>
          <w:szCs w:val="20"/>
        </w:rPr>
      </w:pPr>
      <w:bookmarkStart w:id="17" w:name="Par306"/>
      <w:bookmarkEnd w:id="17"/>
      <w:r>
        <w:rPr>
          <w:sz w:val="20"/>
          <w:szCs w:val="20"/>
        </w:rPr>
        <w:t>X</w:t>
      </w:r>
      <w:r>
        <w:rPr>
          <w:sz w:val="20"/>
          <w:szCs w:val="20"/>
          <w:lang w:val="en-US"/>
        </w:rPr>
        <w:t>III</w:t>
      </w:r>
      <w:r w:rsidR="002305FB" w:rsidRPr="00C63654">
        <w:rPr>
          <w:sz w:val="20"/>
          <w:szCs w:val="20"/>
        </w:rPr>
        <w:t>. АДРЕСА. БАНКОВСКИЕ РЕКВИЗИТЫ И ПОДПИСИ СТОРОН:</w:t>
      </w:r>
    </w:p>
    <w:tbl>
      <w:tblPr>
        <w:tblpPr w:leftFromText="180" w:rightFromText="180" w:bottomFromText="200" w:vertAnchor="text" w:horzAnchor="margin" w:tblpXSpec="center" w:tblpY="13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4678"/>
      </w:tblGrid>
      <w:tr w:rsidR="008910E1" w:rsidRPr="008910E1" w:rsidTr="008910E1">
        <w:tc>
          <w:tcPr>
            <w:tcW w:w="4786" w:type="dxa"/>
            <w:tcBorders>
              <w:top w:val="single" w:sz="4" w:space="0" w:color="auto"/>
              <w:left w:val="single" w:sz="4" w:space="0" w:color="auto"/>
              <w:bottom w:val="single" w:sz="4" w:space="0" w:color="auto"/>
              <w:right w:val="single" w:sz="4" w:space="0" w:color="auto"/>
            </w:tcBorders>
            <w:hideMark/>
          </w:tcPr>
          <w:p w:rsidR="00425EC0" w:rsidRDefault="008910E1" w:rsidP="00AD7D56">
            <w:pPr>
              <w:spacing w:after="0" w:line="240" w:lineRule="auto"/>
              <w:rPr>
                <w:rFonts w:ascii="Times New Roman" w:hAnsi="Times New Roman" w:cs="Times New Roman"/>
                <w:b/>
                <w:sz w:val="20"/>
                <w:szCs w:val="20"/>
              </w:rPr>
            </w:pPr>
            <w:r w:rsidRPr="008910E1">
              <w:rPr>
                <w:rFonts w:ascii="Times New Roman" w:hAnsi="Times New Roman" w:cs="Times New Roman"/>
                <w:b/>
                <w:sz w:val="20"/>
                <w:szCs w:val="20"/>
              </w:rPr>
              <w:t>Заказчик</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государственное бюджетное общеобразовательное</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учреждение Белебеевская коррекционная школа для</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обучающихся с ограниченными возможностями здоровья</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lastRenderedPageBreak/>
              <w:t>Юридический адрес:</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452000, Республика Башкортостан, г. Белебей, улица</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Пионерская, дом 49</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Банковские реквизиты:</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AD7D56">
              <w:rPr>
                <w:rFonts w:ascii="Times New Roman" w:eastAsiaTheme="minorHAnsi" w:hAnsi="Times New Roman" w:cs="Times New Roman"/>
                <w:sz w:val="20"/>
                <w:szCs w:val="20"/>
                <w:lang w:eastAsia="en-US"/>
              </w:rPr>
              <w:t>(Министерство финансов Республики Башкортостан (ГБОУ</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Белебеевская коррекционная школа для обучающихся с ОВЗ</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л/с 20112070650</w:t>
            </w:r>
            <w:r w:rsidR="00191EE9">
              <w:rPr>
                <w:rFonts w:ascii="Times New Roman" w:eastAsiaTheme="minorHAnsi" w:hAnsi="Times New Roman" w:cs="Times New Roman"/>
                <w:sz w:val="20"/>
                <w:szCs w:val="20"/>
                <w:lang w:eastAsia="en-US"/>
              </w:rPr>
              <w:t>, 21</w:t>
            </w:r>
            <w:r w:rsidR="00191EE9" w:rsidRPr="00AD7D56">
              <w:rPr>
                <w:rFonts w:ascii="Times New Roman" w:eastAsiaTheme="minorHAnsi" w:hAnsi="Times New Roman" w:cs="Times New Roman"/>
                <w:sz w:val="20"/>
                <w:szCs w:val="20"/>
                <w:lang w:eastAsia="en-US"/>
              </w:rPr>
              <w:t>112070650</w:t>
            </w:r>
            <w:r w:rsidRPr="00AD7D56">
              <w:rPr>
                <w:rFonts w:ascii="Times New Roman" w:eastAsiaTheme="minorHAnsi" w:hAnsi="Times New Roman" w:cs="Times New Roman"/>
                <w:sz w:val="20"/>
                <w:szCs w:val="20"/>
                <w:lang w:eastAsia="en-US"/>
              </w:rPr>
              <w:t>)</w:t>
            </w:r>
            <w:proofErr w:type="gramEnd"/>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ОТДЕЛЕНИЕ-НБ РЕСПУБЛИКА БАШКОРТОСТАН БАНКА</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РОССИИ//УФК по Республике Башкортостан г. Уфа</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БИК</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ТОФК 018073401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ЕКС 40102810045370000067</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Номер казначейского счета</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03224643800000000100</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ИНН 0255009867</w:t>
            </w:r>
            <w:r w:rsidR="00E52765">
              <w:rPr>
                <w:rFonts w:ascii="Times New Roman" w:eastAsiaTheme="minorHAnsi" w:hAnsi="Times New Roman" w:cs="Times New Roman"/>
                <w:sz w:val="20"/>
                <w:szCs w:val="20"/>
                <w:lang w:eastAsia="en-US"/>
              </w:rPr>
              <w:t>/</w:t>
            </w:r>
            <w:r w:rsidRPr="00AD7D56">
              <w:rPr>
                <w:rFonts w:ascii="Times New Roman" w:eastAsiaTheme="minorHAnsi" w:hAnsi="Times New Roman" w:cs="Times New Roman"/>
                <w:sz w:val="20"/>
                <w:szCs w:val="20"/>
                <w:lang w:eastAsia="en-US"/>
              </w:rPr>
              <w:t>КПП 025501001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ОКПО 55837558</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ОКАТО 80405000000</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ОКОГУ 2300223</w:t>
            </w:r>
            <w:r w:rsidR="00E52765">
              <w:rPr>
                <w:rFonts w:ascii="Times New Roman" w:eastAsiaTheme="minorHAnsi" w:hAnsi="Times New Roman" w:cs="Times New Roman"/>
                <w:sz w:val="20"/>
                <w:szCs w:val="20"/>
                <w:lang w:eastAsia="en-US"/>
              </w:rPr>
              <w:t xml:space="preserve">, </w:t>
            </w:r>
            <w:r w:rsidRPr="00AD7D56">
              <w:rPr>
                <w:rFonts w:ascii="Times New Roman" w:eastAsiaTheme="minorHAnsi" w:hAnsi="Times New Roman" w:cs="Times New Roman"/>
                <w:sz w:val="20"/>
                <w:szCs w:val="20"/>
                <w:lang w:eastAsia="en-US"/>
              </w:rPr>
              <w:t>ОКФС 13</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ОКОПФ 75203</w:t>
            </w:r>
            <w:r w:rsidR="00E52765">
              <w:rPr>
                <w:rFonts w:ascii="Times New Roman" w:eastAsiaTheme="minorHAnsi" w:hAnsi="Times New Roman" w:cs="Times New Roman"/>
                <w:sz w:val="20"/>
                <w:szCs w:val="20"/>
                <w:lang w:eastAsia="en-US"/>
              </w:rPr>
              <w:t xml:space="preserve">, </w:t>
            </w:r>
            <w:r w:rsidR="00E52765" w:rsidRPr="00AD7D56">
              <w:rPr>
                <w:rFonts w:ascii="Times New Roman" w:eastAsiaTheme="minorHAnsi" w:hAnsi="Times New Roman" w:cs="Times New Roman"/>
                <w:sz w:val="20"/>
                <w:szCs w:val="20"/>
                <w:lang w:eastAsia="en-US"/>
              </w:rPr>
              <w:t>ОКТМО</w:t>
            </w:r>
            <w:r w:rsidR="00E52765">
              <w:rPr>
                <w:rFonts w:ascii="Times New Roman" w:eastAsiaTheme="minorHAnsi" w:hAnsi="Times New Roman" w:cs="Times New Roman"/>
                <w:sz w:val="20"/>
                <w:szCs w:val="20"/>
                <w:lang w:eastAsia="en-US"/>
              </w:rPr>
              <w:t xml:space="preserve"> 80609101001</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ОГРН 1020201579364</w:t>
            </w:r>
          </w:p>
          <w:p w:rsidR="00AD7D56" w:rsidRPr="00AD7D56" w:rsidRDefault="00AD7D56" w:rsidP="00AD7D56">
            <w:pPr>
              <w:autoSpaceDE w:val="0"/>
              <w:autoSpaceDN w:val="0"/>
              <w:adjustRightInd w:val="0"/>
              <w:spacing w:after="0" w:line="240" w:lineRule="auto"/>
              <w:rPr>
                <w:rFonts w:ascii="Times New Roman" w:eastAsiaTheme="minorHAnsi" w:hAnsi="Times New Roman" w:cs="Times New Roman"/>
                <w:sz w:val="20"/>
                <w:szCs w:val="20"/>
                <w:lang w:eastAsia="en-US"/>
              </w:rPr>
            </w:pPr>
            <w:r w:rsidRPr="00AD7D56">
              <w:rPr>
                <w:rFonts w:ascii="Times New Roman" w:eastAsiaTheme="minorHAnsi" w:hAnsi="Times New Roman" w:cs="Times New Roman"/>
                <w:sz w:val="20"/>
                <w:szCs w:val="20"/>
                <w:lang w:eastAsia="en-US"/>
              </w:rPr>
              <w:t>Тел./факс 8 (34786) 3-23-54</w:t>
            </w:r>
          </w:p>
          <w:p w:rsidR="00AD7D56" w:rsidRPr="00182C5F" w:rsidRDefault="00E52765" w:rsidP="00AD7D56">
            <w:pPr>
              <w:spacing w:after="0" w:line="240" w:lineRule="auto"/>
              <w:rPr>
                <w:rFonts w:ascii="Times New Roman" w:hAnsi="Times New Roman" w:cs="Times New Roman"/>
                <w:b/>
                <w:sz w:val="20"/>
                <w:szCs w:val="20"/>
                <w:lang w:val="en-US"/>
              </w:rPr>
            </w:pPr>
            <w:r>
              <w:rPr>
                <w:rFonts w:ascii="Times New Roman" w:eastAsiaTheme="minorHAnsi" w:hAnsi="Times New Roman" w:cs="Times New Roman"/>
                <w:sz w:val="20"/>
                <w:szCs w:val="20"/>
                <w:lang w:val="en-US" w:eastAsia="en-US"/>
              </w:rPr>
              <w:t>e</w:t>
            </w:r>
            <w:r w:rsidRPr="00182C5F">
              <w:rPr>
                <w:rFonts w:ascii="Times New Roman" w:eastAsiaTheme="minorHAnsi" w:hAnsi="Times New Roman" w:cs="Times New Roman"/>
                <w:sz w:val="20"/>
                <w:szCs w:val="20"/>
                <w:lang w:val="en-US" w:eastAsia="en-US"/>
              </w:rPr>
              <w:t>-</w:t>
            </w:r>
            <w:r>
              <w:rPr>
                <w:rFonts w:ascii="Times New Roman" w:eastAsiaTheme="minorHAnsi" w:hAnsi="Times New Roman" w:cs="Times New Roman"/>
                <w:sz w:val="20"/>
                <w:szCs w:val="20"/>
                <w:lang w:val="en-US" w:eastAsia="en-US"/>
              </w:rPr>
              <w:t>mail</w:t>
            </w:r>
            <w:r w:rsidRPr="00182C5F">
              <w:rPr>
                <w:rFonts w:ascii="Times New Roman" w:eastAsiaTheme="minorHAnsi" w:hAnsi="Times New Roman" w:cs="Times New Roman"/>
                <w:sz w:val="20"/>
                <w:szCs w:val="20"/>
                <w:lang w:val="en-US" w:eastAsia="en-US"/>
              </w:rPr>
              <w:t>:</w:t>
            </w:r>
            <w:r w:rsidR="00AD7D56" w:rsidRPr="00182C5F">
              <w:rPr>
                <w:rFonts w:ascii="Times New Roman" w:eastAsiaTheme="minorHAnsi" w:hAnsi="Times New Roman" w:cs="Times New Roman"/>
                <w:sz w:val="20"/>
                <w:szCs w:val="20"/>
                <w:lang w:val="en-US" w:eastAsia="en-US"/>
              </w:rPr>
              <w:t xml:space="preserve"> </w:t>
            </w:r>
            <w:proofErr w:type="spellStart"/>
            <w:r w:rsidR="00AD7D56" w:rsidRPr="00AD7D56">
              <w:rPr>
                <w:rFonts w:ascii="Times New Roman" w:eastAsiaTheme="minorHAnsi" w:hAnsi="Times New Roman" w:cs="Times New Roman"/>
                <w:sz w:val="20"/>
                <w:szCs w:val="20"/>
                <w:lang w:val="en-US" w:eastAsia="en-US"/>
              </w:rPr>
              <w:t>belebkorchk</w:t>
            </w:r>
            <w:proofErr w:type="spellEnd"/>
            <w:r w:rsidR="00AD7D56" w:rsidRPr="00182C5F">
              <w:rPr>
                <w:rFonts w:ascii="Times New Roman" w:eastAsiaTheme="minorHAnsi" w:hAnsi="Times New Roman" w:cs="Times New Roman"/>
                <w:sz w:val="20"/>
                <w:szCs w:val="20"/>
                <w:lang w:val="en-US" w:eastAsia="en-US"/>
              </w:rPr>
              <w:t xml:space="preserve"> </w:t>
            </w:r>
            <w:r w:rsidR="00AD7D56" w:rsidRPr="00AD7D56">
              <w:rPr>
                <w:rFonts w:ascii="Times New Roman" w:eastAsiaTheme="minorHAnsi" w:hAnsi="Times New Roman" w:cs="Times New Roman"/>
                <w:sz w:val="20"/>
                <w:szCs w:val="20"/>
                <w:lang w:val="en-US" w:eastAsia="en-US"/>
              </w:rPr>
              <w:t>a</w:t>
            </w:r>
            <w:r w:rsidR="00AD7D56" w:rsidRPr="00182C5F">
              <w:rPr>
                <w:rFonts w:ascii="Times New Roman" w:eastAsiaTheme="minorHAnsi" w:hAnsi="Times New Roman" w:cs="Times New Roman"/>
                <w:sz w:val="20"/>
                <w:szCs w:val="20"/>
                <w:lang w:val="en-US" w:eastAsia="en-US"/>
              </w:rPr>
              <w:t>.</w:t>
            </w:r>
            <w:r w:rsidR="00AD7D56" w:rsidRPr="00AD7D56">
              <w:rPr>
                <w:rFonts w:ascii="Times New Roman" w:eastAsiaTheme="minorHAnsi" w:hAnsi="Times New Roman" w:cs="Times New Roman"/>
                <w:sz w:val="20"/>
                <w:szCs w:val="20"/>
                <w:lang w:val="en-US" w:eastAsia="en-US"/>
              </w:rPr>
              <w:t>mail</w:t>
            </w:r>
            <w:r w:rsidR="00AD7D56" w:rsidRPr="00182C5F">
              <w:rPr>
                <w:rFonts w:ascii="Times New Roman" w:eastAsiaTheme="minorHAnsi" w:hAnsi="Times New Roman" w:cs="Times New Roman"/>
                <w:sz w:val="20"/>
                <w:szCs w:val="20"/>
                <w:lang w:val="en-US" w:eastAsia="en-US"/>
              </w:rPr>
              <w:t>.</w:t>
            </w:r>
            <w:r w:rsidR="00AD7D56" w:rsidRPr="00AD7D56">
              <w:rPr>
                <w:rFonts w:ascii="Times New Roman" w:eastAsiaTheme="minorHAnsi" w:hAnsi="Times New Roman" w:cs="Times New Roman"/>
                <w:sz w:val="20"/>
                <w:szCs w:val="20"/>
                <w:lang w:val="en-US" w:eastAsia="en-US"/>
              </w:rPr>
              <w:t>ru</w:t>
            </w:r>
          </w:p>
          <w:p w:rsidR="00AD7D56" w:rsidRPr="00182C5F" w:rsidRDefault="00AD7D56" w:rsidP="00AD7D56">
            <w:pPr>
              <w:spacing w:after="0" w:line="240" w:lineRule="auto"/>
              <w:rPr>
                <w:rFonts w:ascii="Times New Roman" w:hAnsi="Times New Roman" w:cs="Times New Roman"/>
                <w:b/>
                <w:sz w:val="20"/>
                <w:szCs w:val="20"/>
                <w:lang w:val="en-US"/>
              </w:rPr>
            </w:pPr>
          </w:p>
          <w:p w:rsidR="008910E1" w:rsidRPr="00182C5F" w:rsidRDefault="00425EC0" w:rsidP="00425EC0">
            <w:pPr>
              <w:spacing w:after="0" w:line="240" w:lineRule="auto"/>
              <w:rPr>
                <w:rFonts w:ascii="Times New Roman" w:hAnsi="Times New Roman" w:cs="Times New Roman"/>
                <w:bCs/>
                <w:color w:val="000000"/>
                <w:spacing w:val="2"/>
                <w:sz w:val="20"/>
                <w:szCs w:val="20"/>
              </w:rPr>
            </w:pPr>
            <w:r w:rsidRPr="00425EC0">
              <w:rPr>
                <w:rFonts w:ascii="Times New Roman" w:hAnsi="Times New Roman" w:cs="Times New Roman"/>
                <w:sz w:val="20"/>
                <w:szCs w:val="20"/>
              </w:rPr>
              <w:t>Д</w:t>
            </w:r>
            <w:r w:rsidR="008910E1" w:rsidRPr="00425EC0">
              <w:rPr>
                <w:rFonts w:ascii="Times New Roman" w:hAnsi="Times New Roman" w:cs="Times New Roman"/>
                <w:sz w:val="20"/>
                <w:szCs w:val="20"/>
              </w:rPr>
              <w:t xml:space="preserve">иректор ________________ </w:t>
            </w:r>
            <w:r w:rsidR="00AD7D56">
              <w:rPr>
                <w:rFonts w:ascii="Times New Roman" w:hAnsi="Times New Roman" w:cs="Times New Roman"/>
                <w:sz w:val="20"/>
                <w:szCs w:val="20"/>
              </w:rPr>
              <w:t xml:space="preserve">Л. Р. </w:t>
            </w:r>
            <w:proofErr w:type="spellStart"/>
            <w:r w:rsidR="00AD7D56">
              <w:rPr>
                <w:rFonts w:ascii="Times New Roman" w:hAnsi="Times New Roman" w:cs="Times New Roman"/>
                <w:sz w:val="20"/>
                <w:szCs w:val="20"/>
              </w:rPr>
              <w:t>Имаева</w:t>
            </w:r>
            <w:proofErr w:type="spellEnd"/>
          </w:p>
          <w:p w:rsidR="008910E1" w:rsidRPr="008910E1" w:rsidRDefault="008910E1" w:rsidP="00425EC0">
            <w:pPr>
              <w:spacing w:after="0" w:line="240" w:lineRule="auto"/>
              <w:ind w:left="-540" w:firstLine="540"/>
              <w:rPr>
                <w:rFonts w:ascii="Times New Roman" w:hAnsi="Times New Roman" w:cs="Times New Roman"/>
                <w:bCs/>
                <w:color w:val="000000"/>
                <w:sz w:val="20"/>
                <w:szCs w:val="20"/>
              </w:rPr>
            </w:pPr>
            <w:r w:rsidRPr="00425EC0">
              <w:rPr>
                <w:rFonts w:ascii="Times New Roman" w:hAnsi="Times New Roman" w:cs="Times New Roman"/>
                <w:sz w:val="20"/>
                <w:szCs w:val="20"/>
              </w:rPr>
              <w:t>М.П.</w:t>
            </w:r>
          </w:p>
        </w:tc>
        <w:tc>
          <w:tcPr>
            <w:tcW w:w="4678" w:type="dxa"/>
            <w:tcBorders>
              <w:top w:val="single" w:sz="4" w:space="0" w:color="auto"/>
              <w:left w:val="single" w:sz="4" w:space="0" w:color="auto"/>
              <w:bottom w:val="single" w:sz="4" w:space="0" w:color="auto"/>
              <w:right w:val="single" w:sz="4" w:space="0" w:color="auto"/>
            </w:tcBorders>
          </w:tcPr>
          <w:p w:rsidR="009965BC" w:rsidRDefault="009965BC" w:rsidP="009965BC">
            <w:pPr>
              <w:pStyle w:val="21"/>
              <w:ind w:right="317"/>
              <w:jc w:val="left"/>
              <w:rPr>
                <w:bCs/>
                <w:sz w:val="20"/>
                <w:szCs w:val="20"/>
                <w:lang w:val="ru-RU"/>
              </w:rPr>
            </w:pPr>
            <w:r>
              <w:rPr>
                <w:b/>
                <w:sz w:val="20"/>
                <w:szCs w:val="20"/>
                <w:lang w:val="ru-RU"/>
              </w:rPr>
              <w:lastRenderedPageBreak/>
              <w:t xml:space="preserve">Поставщик: </w:t>
            </w:r>
            <w:bookmarkStart w:id="18" w:name="_GoBack"/>
            <w:bookmarkEnd w:id="18"/>
            <w:r w:rsidRPr="00EA3DE2">
              <w:rPr>
                <w:bCs/>
                <w:sz w:val="20"/>
                <w:szCs w:val="20"/>
                <w:lang w:val="ru-RU"/>
              </w:rPr>
              <w:t xml:space="preserve">Индивидуальный предприниматель </w:t>
            </w:r>
            <w:proofErr w:type="spellStart"/>
            <w:r w:rsidRPr="00EA3DE2">
              <w:rPr>
                <w:bCs/>
                <w:sz w:val="20"/>
                <w:szCs w:val="20"/>
                <w:lang w:val="ru-RU"/>
              </w:rPr>
              <w:t>Тухватуллин</w:t>
            </w:r>
            <w:proofErr w:type="spellEnd"/>
            <w:r w:rsidRPr="00EA3DE2">
              <w:rPr>
                <w:bCs/>
                <w:sz w:val="20"/>
                <w:szCs w:val="20"/>
                <w:lang w:val="ru-RU"/>
              </w:rPr>
              <w:t xml:space="preserve"> </w:t>
            </w:r>
            <w:proofErr w:type="spellStart"/>
            <w:r w:rsidRPr="00EA3DE2">
              <w:rPr>
                <w:bCs/>
                <w:sz w:val="20"/>
                <w:szCs w:val="20"/>
                <w:lang w:val="ru-RU"/>
              </w:rPr>
              <w:t>Радик</w:t>
            </w:r>
            <w:proofErr w:type="spellEnd"/>
            <w:r w:rsidRPr="00EA3DE2">
              <w:rPr>
                <w:bCs/>
                <w:sz w:val="20"/>
                <w:szCs w:val="20"/>
                <w:lang w:val="ru-RU"/>
              </w:rPr>
              <w:t xml:space="preserve"> </w:t>
            </w:r>
            <w:proofErr w:type="spellStart"/>
            <w:r w:rsidRPr="00EA3DE2">
              <w:rPr>
                <w:bCs/>
                <w:sz w:val="20"/>
                <w:szCs w:val="20"/>
                <w:lang w:val="ru-RU"/>
              </w:rPr>
              <w:t>Тимирьянович</w:t>
            </w:r>
            <w:proofErr w:type="spellEnd"/>
          </w:p>
          <w:p w:rsidR="009965BC" w:rsidRPr="005F395E" w:rsidRDefault="009965BC" w:rsidP="009965BC">
            <w:pPr>
              <w:autoSpaceDE w:val="0"/>
              <w:snapToGrid w:val="0"/>
              <w:spacing w:after="0" w:line="240" w:lineRule="auto"/>
              <w:ind w:right="317"/>
              <w:rPr>
                <w:rFonts w:ascii="Times New Roman" w:hAnsi="Times New Roman" w:cs="Times New Roman"/>
                <w:sz w:val="20"/>
                <w:szCs w:val="20"/>
              </w:rPr>
            </w:pPr>
            <w:r w:rsidRPr="005F395E">
              <w:rPr>
                <w:rFonts w:ascii="Times New Roman" w:hAnsi="Times New Roman" w:cs="Times New Roman"/>
                <w:sz w:val="20"/>
                <w:szCs w:val="20"/>
              </w:rPr>
              <w:t xml:space="preserve">ИНН </w:t>
            </w:r>
            <w:r w:rsidRPr="005F395E">
              <w:rPr>
                <w:rFonts w:ascii="Times New Roman" w:eastAsia="Times New Roman" w:hAnsi="Times New Roman" w:cs="Times New Roman"/>
                <w:bCs/>
                <w:sz w:val="20"/>
                <w:szCs w:val="20"/>
              </w:rPr>
              <w:t>026503367633</w:t>
            </w:r>
          </w:p>
          <w:p w:rsidR="009965BC" w:rsidRPr="005F395E" w:rsidRDefault="009965BC" w:rsidP="009965BC">
            <w:pPr>
              <w:pStyle w:val="21"/>
              <w:ind w:right="317"/>
              <w:jc w:val="left"/>
              <w:rPr>
                <w:bCs/>
                <w:sz w:val="20"/>
                <w:szCs w:val="20"/>
                <w:lang w:val="ru-RU"/>
              </w:rPr>
            </w:pPr>
            <w:r w:rsidRPr="005F395E">
              <w:rPr>
                <w:sz w:val="20"/>
                <w:szCs w:val="20"/>
                <w:lang w:val="ru-RU"/>
              </w:rPr>
              <w:t xml:space="preserve">ОГРНИП </w:t>
            </w:r>
            <w:r w:rsidRPr="005F395E">
              <w:rPr>
                <w:bCs/>
                <w:sz w:val="20"/>
                <w:szCs w:val="20"/>
                <w:lang w:val="ru-RU"/>
              </w:rPr>
              <w:t>313028000097714</w:t>
            </w:r>
          </w:p>
          <w:p w:rsidR="009965BC" w:rsidRPr="005F395E" w:rsidRDefault="009965BC" w:rsidP="009965BC">
            <w:pPr>
              <w:pStyle w:val="21"/>
              <w:ind w:right="317"/>
              <w:jc w:val="left"/>
              <w:rPr>
                <w:bCs/>
                <w:sz w:val="20"/>
                <w:szCs w:val="20"/>
                <w:lang w:val="ru-RU"/>
              </w:rPr>
            </w:pPr>
            <w:r w:rsidRPr="005F395E">
              <w:rPr>
                <w:sz w:val="20"/>
                <w:szCs w:val="20"/>
                <w:lang w:val="ru-RU"/>
              </w:rPr>
              <w:lastRenderedPageBreak/>
              <w:t xml:space="preserve">ОКПО </w:t>
            </w:r>
            <w:r w:rsidRPr="005F395E">
              <w:rPr>
                <w:bCs/>
                <w:sz w:val="20"/>
                <w:szCs w:val="20"/>
                <w:lang w:val="ru-RU"/>
              </w:rPr>
              <w:t>0082633045</w:t>
            </w:r>
          </w:p>
          <w:p w:rsidR="009965BC" w:rsidRPr="005F395E" w:rsidRDefault="009965BC" w:rsidP="009965BC">
            <w:pPr>
              <w:pStyle w:val="21"/>
              <w:ind w:right="317"/>
              <w:jc w:val="left"/>
              <w:rPr>
                <w:bCs/>
                <w:sz w:val="20"/>
                <w:szCs w:val="20"/>
                <w:lang w:val="ru-RU"/>
              </w:rPr>
            </w:pPr>
            <w:r w:rsidRPr="005F395E">
              <w:rPr>
                <w:sz w:val="20"/>
                <w:szCs w:val="20"/>
                <w:lang w:val="ru-RU"/>
              </w:rPr>
              <w:t xml:space="preserve">Юридический адрес: </w:t>
            </w:r>
            <w:r w:rsidRPr="005F395E">
              <w:rPr>
                <w:bCs/>
                <w:sz w:val="20"/>
                <w:szCs w:val="20"/>
                <w:lang w:val="ru-RU"/>
              </w:rPr>
              <w:t>452607, РБ, г. Октябрьский, ул</w:t>
            </w:r>
            <w:proofErr w:type="gramStart"/>
            <w:r w:rsidRPr="005F395E">
              <w:rPr>
                <w:bCs/>
                <w:sz w:val="20"/>
                <w:szCs w:val="20"/>
                <w:lang w:val="ru-RU"/>
              </w:rPr>
              <w:t>.Г</w:t>
            </w:r>
            <w:proofErr w:type="gramEnd"/>
            <w:r w:rsidRPr="005F395E">
              <w:rPr>
                <w:bCs/>
                <w:sz w:val="20"/>
                <w:szCs w:val="20"/>
                <w:lang w:val="ru-RU"/>
              </w:rPr>
              <w:t>оголя 7-46</w:t>
            </w:r>
          </w:p>
          <w:p w:rsidR="009965BC" w:rsidRPr="005F395E" w:rsidRDefault="009965BC" w:rsidP="009965BC">
            <w:pPr>
              <w:pStyle w:val="21"/>
              <w:ind w:right="317"/>
              <w:jc w:val="left"/>
              <w:rPr>
                <w:sz w:val="20"/>
                <w:szCs w:val="20"/>
                <w:lang w:val="ru-RU"/>
              </w:rPr>
            </w:pPr>
            <w:r w:rsidRPr="005F395E">
              <w:rPr>
                <w:bCs/>
                <w:sz w:val="20"/>
                <w:szCs w:val="20"/>
                <w:lang w:val="ru-RU"/>
              </w:rPr>
              <w:t xml:space="preserve">Фактический адрес:  РБ, г. </w:t>
            </w:r>
            <w:proofErr w:type="gramStart"/>
            <w:r w:rsidRPr="005F395E">
              <w:rPr>
                <w:bCs/>
                <w:sz w:val="20"/>
                <w:szCs w:val="20"/>
                <w:lang w:val="ru-RU"/>
              </w:rPr>
              <w:t>Октябрьский</w:t>
            </w:r>
            <w:proofErr w:type="gramEnd"/>
            <w:r w:rsidRPr="005F395E">
              <w:rPr>
                <w:bCs/>
                <w:sz w:val="20"/>
                <w:szCs w:val="20"/>
                <w:lang w:val="ru-RU"/>
              </w:rPr>
              <w:t>, ул. Северная 19/7, база «</w:t>
            </w:r>
            <w:proofErr w:type="spellStart"/>
            <w:r w:rsidRPr="005F395E">
              <w:rPr>
                <w:bCs/>
                <w:sz w:val="20"/>
                <w:szCs w:val="20"/>
                <w:lang w:val="ru-RU"/>
              </w:rPr>
              <w:t>Оптима</w:t>
            </w:r>
            <w:proofErr w:type="spellEnd"/>
            <w:r w:rsidRPr="005F395E">
              <w:rPr>
                <w:bCs/>
                <w:sz w:val="20"/>
                <w:szCs w:val="20"/>
                <w:lang w:val="ru-RU"/>
              </w:rPr>
              <w:t>»</w:t>
            </w:r>
          </w:p>
          <w:p w:rsidR="009965BC" w:rsidRPr="005F395E" w:rsidRDefault="009965BC" w:rsidP="009965BC">
            <w:pPr>
              <w:autoSpaceDE w:val="0"/>
              <w:snapToGrid w:val="0"/>
              <w:spacing w:after="0" w:line="240" w:lineRule="auto"/>
              <w:ind w:right="317"/>
              <w:rPr>
                <w:rFonts w:ascii="Times New Roman" w:hAnsi="Times New Roman" w:cs="Times New Roman"/>
                <w:sz w:val="20"/>
                <w:szCs w:val="20"/>
              </w:rPr>
            </w:pPr>
            <w:proofErr w:type="spellStart"/>
            <w:proofErr w:type="gramStart"/>
            <w:r w:rsidRPr="005F395E">
              <w:rPr>
                <w:rFonts w:ascii="Times New Roman" w:hAnsi="Times New Roman" w:cs="Times New Roman"/>
                <w:sz w:val="20"/>
                <w:szCs w:val="20"/>
              </w:rPr>
              <w:t>р</w:t>
            </w:r>
            <w:proofErr w:type="spellEnd"/>
            <w:proofErr w:type="gramEnd"/>
            <w:r w:rsidRPr="005F395E">
              <w:rPr>
                <w:rFonts w:ascii="Times New Roman" w:hAnsi="Times New Roman" w:cs="Times New Roman"/>
                <w:sz w:val="20"/>
                <w:szCs w:val="20"/>
              </w:rPr>
              <w:t xml:space="preserve">/с </w:t>
            </w:r>
            <w:r w:rsidRPr="005F395E">
              <w:rPr>
                <w:rFonts w:ascii="Times New Roman" w:eastAsia="Times New Roman" w:hAnsi="Times New Roman" w:cs="Times New Roman"/>
                <w:bCs/>
                <w:sz w:val="20"/>
                <w:szCs w:val="20"/>
              </w:rPr>
              <w:t>40802810600060001192</w:t>
            </w:r>
          </w:p>
          <w:p w:rsidR="009965BC" w:rsidRPr="005F395E" w:rsidRDefault="009965BC" w:rsidP="009965BC">
            <w:pPr>
              <w:autoSpaceDE w:val="0"/>
              <w:snapToGrid w:val="0"/>
              <w:spacing w:after="0" w:line="240" w:lineRule="auto"/>
              <w:ind w:right="317"/>
              <w:rPr>
                <w:rFonts w:ascii="Times New Roman" w:hAnsi="Times New Roman" w:cs="Times New Roman"/>
                <w:sz w:val="20"/>
                <w:szCs w:val="20"/>
              </w:rPr>
            </w:pPr>
            <w:r w:rsidRPr="005F395E">
              <w:rPr>
                <w:rFonts w:ascii="Times New Roman" w:hAnsi="Times New Roman" w:cs="Times New Roman"/>
                <w:sz w:val="20"/>
                <w:szCs w:val="20"/>
              </w:rPr>
              <w:t xml:space="preserve">в </w:t>
            </w:r>
            <w:r w:rsidRPr="005F395E">
              <w:rPr>
                <w:rFonts w:ascii="Times New Roman" w:eastAsia="Times New Roman" w:hAnsi="Times New Roman" w:cs="Times New Roman"/>
                <w:bCs/>
                <w:sz w:val="20"/>
                <w:szCs w:val="20"/>
              </w:rPr>
              <w:t xml:space="preserve"> Филиал ПАО «Банк УралСиб» </w:t>
            </w:r>
            <w:r>
              <w:rPr>
                <w:rFonts w:ascii="Times New Roman" w:hAnsi="Times New Roman" w:cs="Times New Roman"/>
                <w:sz w:val="20"/>
                <w:szCs w:val="20"/>
              </w:rPr>
              <w:t xml:space="preserve"> </w:t>
            </w:r>
            <w:r w:rsidRPr="005F395E">
              <w:rPr>
                <w:rFonts w:ascii="Times New Roman" w:eastAsia="Times New Roman" w:hAnsi="Times New Roman" w:cs="Times New Roman"/>
                <w:bCs/>
                <w:sz w:val="20"/>
                <w:szCs w:val="20"/>
              </w:rPr>
              <w:t>в г</w:t>
            </w:r>
            <w:proofErr w:type="gramStart"/>
            <w:r w:rsidRPr="005F395E">
              <w:rPr>
                <w:rFonts w:ascii="Times New Roman" w:eastAsia="Times New Roman" w:hAnsi="Times New Roman" w:cs="Times New Roman"/>
                <w:bCs/>
                <w:sz w:val="20"/>
                <w:szCs w:val="20"/>
              </w:rPr>
              <w:t>.У</w:t>
            </w:r>
            <w:proofErr w:type="gramEnd"/>
            <w:r w:rsidRPr="005F395E">
              <w:rPr>
                <w:rFonts w:ascii="Times New Roman" w:eastAsia="Times New Roman" w:hAnsi="Times New Roman" w:cs="Times New Roman"/>
                <w:bCs/>
                <w:sz w:val="20"/>
                <w:szCs w:val="20"/>
              </w:rPr>
              <w:t>фа</w:t>
            </w:r>
          </w:p>
          <w:p w:rsidR="009965BC" w:rsidRPr="005F395E" w:rsidRDefault="009965BC" w:rsidP="009965BC">
            <w:pPr>
              <w:autoSpaceDE w:val="0"/>
              <w:snapToGrid w:val="0"/>
              <w:spacing w:after="0" w:line="240" w:lineRule="auto"/>
              <w:ind w:right="317"/>
              <w:rPr>
                <w:rFonts w:ascii="Times New Roman" w:hAnsi="Times New Roman" w:cs="Times New Roman"/>
                <w:sz w:val="20"/>
                <w:szCs w:val="20"/>
              </w:rPr>
            </w:pPr>
            <w:r w:rsidRPr="005F395E">
              <w:rPr>
                <w:rFonts w:ascii="Times New Roman" w:hAnsi="Times New Roman" w:cs="Times New Roman"/>
                <w:sz w:val="20"/>
                <w:szCs w:val="20"/>
              </w:rPr>
              <w:t xml:space="preserve">к/с </w:t>
            </w:r>
            <w:r w:rsidRPr="005F395E">
              <w:rPr>
                <w:rFonts w:ascii="Times New Roman" w:eastAsia="Times New Roman" w:hAnsi="Times New Roman" w:cs="Times New Roman"/>
                <w:bCs/>
                <w:sz w:val="20"/>
                <w:szCs w:val="20"/>
              </w:rPr>
              <w:t>30101810600000000770</w:t>
            </w:r>
          </w:p>
          <w:p w:rsidR="009965BC" w:rsidRPr="005F395E" w:rsidRDefault="009965BC" w:rsidP="009965BC">
            <w:pPr>
              <w:autoSpaceDE w:val="0"/>
              <w:snapToGrid w:val="0"/>
              <w:spacing w:after="0" w:line="240" w:lineRule="auto"/>
              <w:ind w:right="317"/>
              <w:rPr>
                <w:rFonts w:ascii="Times New Roman" w:hAnsi="Times New Roman" w:cs="Times New Roman"/>
                <w:sz w:val="20"/>
                <w:szCs w:val="20"/>
              </w:rPr>
            </w:pPr>
            <w:r w:rsidRPr="005F395E">
              <w:rPr>
                <w:rFonts w:ascii="Times New Roman" w:hAnsi="Times New Roman" w:cs="Times New Roman"/>
                <w:sz w:val="20"/>
                <w:szCs w:val="20"/>
              </w:rPr>
              <w:t xml:space="preserve">БИК </w:t>
            </w:r>
            <w:r w:rsidRPr="005F395E">
              <w:rPr>
                <w:rFonts w:ascii="Times New Roman" w:eastAsia="Times New Roman" w:hAnsi="Times New Roman" w:cs="Times New Roman"/>
                <w:bCs/>
                <w:sz w:val="20"/>
                <w:szCs w:val="20"/>
              </w:rPr>
              <w:t>048073770</w:t>
            </w:r>
          </w:p>
          <w:p w:rsidR="009965BC" w:rsidRPr="005F395E" w:rsidRDefault="009965BC" w:rsidP="009965BC">
            <w:pPr>
              <w:pStyle w:val="21"/>
              <w:ind w:right="317"/>
              <w:jc w:val="left"/>
              <w:rPr>
                <w:sz w:val="20"/>
                <w:szCs w:val="20"/>
                <w:lang w:val="ru-RU"/>
              </w:rPr>
            </w:pPr>
            <w:r w:rsidRPr="005F395E">
              <w:rPr>
                <w:bCs/>
                <w:sz w:val="20"/>
                <w:szCs w:val="20"/>
                <w:lang w:val="ru-RU"/>
              </w:rPr>
              <w:t>Тел: (34767) 4-34-52, 4-20-25, 8-937-368-44-80</w:t>
            </w:r>
          </w:p>
          <w:p w:rsidR="009965BC" w:rsidRPr="005F395E" w:rsidRDefault="009965BC" w:rsidP="009965BC">
            <w:pPr>
              <w:pStyle w:val="21"/>
              <w:ind w:right="317"/>
              <w:jc w:val="left"/>
              <w:rPr>
                <w:bCs/>
                <w:sz w:val="20"/>
                <w:szCs w:val="20"/>
                <w:lang w:val="ru-RU"/>
              </w:rPr>
            </w:pPr>
            <w:r w:rsidRPr="005F395E">
              <w:rPr>
                <w:bCs/>
                <w:sz w:val="20"/>
                <w:szCs w:val="20"/>
                <w:lang w:val="ru-RU"/>
              </w:rPr>
              <w:t>8-927-951-32-92 (руководитель)</w:t>
            </w:r>
          </w:p>
          <w:p w:rsidR="009965BC" w:rsidRPr="005F395E" w:rsidRDefault="009965BC" w:rsidP="009965BC">
            <w:pPr>
              <w:pStyle w:val="21"/>
              <w:ind w:right="317"/>
              <w:jc w:val="left"/>
              <w:rPr>
                <w:sz w:val="20"/>
                <w:szCs w:val="20"/>
                <w:lang w:val="ru-RU"/>
              </w:rPr>
            </w:pPr>
            <w:r w:rsidRPr="005F395E">
              <w:rPr>
                <w:bCs/>
                <w:sz w:val="20"/>
                <w:szCs w:val="20"/>
                <w:lang w:val="ru-RU"/>
              </w:rPr>
              <w:t>8-937-368-44-80 (администратор)</w:t>
            </w:r>
          </w:p>
          <w:p w:rsidR="009965BC" w:rsidRPr="005F395E" w:rsidRDefault="009965BC" w:rsidP="009965BC">
            <w:pPr>
              <w:pStyle w:val="21"/>
              <w:ind w:right="317"/>
              <w:jc w:val="left"/>
              <w:rPr>
                <w:sz w:val="20"/>
                <w:szCs w:val="20"/>
                <w:lang w:val="ru-RU"/>
              </w:rPr>
            </w:pPr>
            <w:r w:rsidRPr="005F395E">
              <w:rPr>
                <w:sz w:val="20"/>
                <w:szCs w:val="20"/>
                <w:lang w:val="ru-RU"/>
              </w:rPr>
              <w:t>Эл</w:t>
            </w:r>
            <w:proofErr w:type="gramStart"/>
            <w:r w:rsidRPr="005F395E">
              <w:rPr>
                <w:sz w:val="20"/>
                <w:szCs w:val="20"/>
                <w:lang w:val="ru-RU"/>
              </w:rPr>
              <w:t>.</w:t>
            </w:r>
            <w:proofErr w:type="gramEnd"/>
            <w:r w:rsidRPr="005F395E">
              <w:rPr>
                <w:sz w:val="20"/>
                <w:szCs w:val="20"/>
                <w:lang w:val="ru-RU"/>
              </w:rPr>
              <w:t xml:space="preserve"> </w:t>
            </w:r>
            <w:proofErr w:type="gramStart"/>
            <w:r w:rsidRPr="005F395E">
              <w:rPr>
                <w:sz w:val="20"/>
                <w:szCs w:val="20"/>
                <w:lang w:val="ru-RU"/>
              </w:rPr>
              <w:t>а</w:t>
            </w:r>
            <w:proofErr w:type="gramEnd"/>
            <w:r w:rsidRPr="005F395E">
              <w:rPr>
                <w:sz w:val="20"/>
                <w:szCs w:val="20"/>
                <w:lang w:val="ru-RU"/>
              </w:rPr>
              <w:t xml:space="preserve">дрес: </w:t>
            </w:r>
            <w:hyperlink r:id="rId18" w:history="1">
              <w:r w:rsidRPr="005F395E">
                <w:rPr>
                  <w:rStyle w:val="a7"/>
                  <w:bCs/>
                  <w:color w:val="auto"/>
                  <w:sz w:val="20"/>
                  <w:szCs w:val="20"/>
                  <w:u w:val="none"/>
                </w:rPr>
                <w:t>optima</w:t>
              </w:r>
              <w:r w:rsidRPr="005F395E">
                <w:rPr>
                  <w:rStyle w:val="a7"/>
                  <w:bCs/>
                  <w:color w:val="auto"/>
                  <w:sz w:val="20"/>
                  <w:szCs w:val="20"/>
                  <w:u w:val="none"/>
                  <w:lang w:val="ru-RU"/>
                </w:rPr>
                <w:t>05</w:t>
              </w:r>
              <w:r w:rsidRPr="005F395E">
                <w:rPr>
                  <w:rStyle w:val="a7"/>
                  <w:bCs/>
                  <w:color w:val="auto"/>
                  <w:sz w:val="20"/>
                  <w:szCs w:val="20"/>
                  <w:u w:val="none"/>
                </w:rPr>
                <w:t>buh</w:t>
              </w:r>
              <w:r w:rsidRPr="005F395E">
                <w:rPr>
                  <w:rStyle w:val="a7"/>
                  <w:bCs/>
                  <w:color w:val="auto"/>
                  <w:sz w:val="20"/>
                  <w:szCs w:val="20"/>
                  <w:u w:val="none"/>
                  <w:lang w:val="ru-RU"/>
                </w:rPr>
                <w:t>@</w:t>
              </w:r>
              <w:r w:rsidRPr="005F395E">
                <w:rPr>
                  <w:rStyle w:val="a7"/>
                  <w:bCs/>
                  <w:color w:val="auto"/>
                  <w:sz w:val="20"/>
                  <w:szCs w:val="20"/>
                  <w:u w:val="none"/>
                </w:rPr>
                <w:t>bk</w:t>
              </w:r>
              <w:r w:rsidRPr="005F395E">
                <w:rPr>
                  <w:rStyle w:val="a7"/>
                  <w:bCs/>
                  <w:color w:val="auto"/>
                  <w:sz w:val="20"/>
                  <w:szCs w:val="20"/>
                  <w:u w:val="none"/>
                  <w:lang w:val="ru-RU"/>
                </w:rPr>
                <w:t>.</w:t>
              </w:r>
              <w:r w:rsidRPr="005F395E">
                <w:rPr>
                  <w:rStyle w:val="a7"/>
                  <w:bCs/>
                  <w:color w:val="auto"/>
                  <w:sz w:val="20"/>
                  <w:szCs w:val="20"/>
                  <w:u w:val="none"/>
                </w:rPr>
                <w:t>ru</w:t>
              </w:r>
            </w:hyperlink>
            <w:hyperlink w:history="1"/>
            <w:r w:rsidRPr="005F395E">
              <w:rPr>
                <w:bCs/>
                <w:sz w:val="20"/>
                <w:szCs w:val="20"/>
                <w:lang w:val="ru-RU"/>
              </w:rPr>
              <w:t xml:space="preserve">, </w:t>
            </w:r>
            <w:hyperlink r:id="rId19" w:history="1">
              <w:r w:rsidRPr="005F395E">
                <w:rPr>
                  <w:rStyle w:val="a7"/>
                  <w:bCs/>
                  <w:color w:val="auto"/>
                  <w:sz w:val="20"/>
                  <w:szCs w:val="20"/>
                  <w:u w:val="none"/>
                </w:rPr>
                <w:t>optima</w:t>
              </w:r>
              <w:r w:rsidRPr="005F395E">
                <w:rPr>
                  <w:rStyle w:val="a7"/>
                  <w:bCs/>
                  <w:color w:val="auto"/>
                  <w:sz w:val="20"/>
                  <w:szCs w:val="20"/>
                  <w:u w:val="none"/>
                  <w:lang w:val="ru-RU"/>
                </w:rPr>
                <w:t>05@</w:t>
              </w:r>
              <w:r w:rsidRPr="005F395E">
                <w:rPr>
                  <w:rStyle w:val="a7"/>
                  <w:bCs/>
                  <w:color w:val="auto"/>
                  <w:sz w:val="20"/>
                  <w:szCs w:val="20"/>
                  <w:u w:val="none"/>
                </w:rPr>
                <w:t>bk</w:t>
              </w:r>
              <w:r w:rsidRPr="005F395E">
                <w:rPr>
                  <w:rStyle w:val="a7"/>
                  <w:bCs/>
                  <w:color w:val="auto"/>
                  <w:sz w:val="20"/>
                  <w:szCs w:val="20"/>
                  <w:u w:val="none"/>
                  <w:lang w:val="ru-RU"/>
                </w:rPr>
                <w:t>.</w:t>
              </w:r>
              <w:proofErr w:type="spellStart"/>
              <w:r w:rsidRPr="005F395E">
                <w:rPr>
                  <w:rStyle w:val="a7"/>
                  <w:bCs/>
                  <w:color w:val="auto"/>
                  <w:sz w:val="20"/>
                  <w:szCs w:val="20"/>
                  <w:u w:val="none"/>
                </w:rPr>
                <w:t>ru</w:t>
              </w:r>
              <w:proofErr w:type="spellEnd"/>
            </w:hyperlink>
          </w:p>
          <w:p w:rsidR="009965BC" w:rsidRDefault="009965BC" w:rsidP="009965BC">
            <w:pPr>
              <w:pStyle w:val="21"/>
              <w:ind w:right="-766"/>
              <w:rPr>
                <w:b/>
                <w:sz w:val="20"/>
                <w:szCs w:val="20"/>
                <w:lang w:val="ru-RU"/>
              </w:rPr>
            </w:pPr>
          </w:p>
          <w:p w:rsidR="009965BC" w:rsidRDefault="009965BC" w:rsidP="009965BC">
            <w:pPr>
              <w:pStyle w:val="21"/>
              <w:ind w:right="-766"/>
              <w:rPr>
                <w:b/>
                <w:sz w:val="20"/>
                <w:szCs w:val="20"/>
                <w:lang w:val="ru-RU"/>
              </w:rPr>
            </w:pPr>
          </w:p>
          <w:p w:rsidR="009965BC" w:rsidRPr="005F395E" w:rsidRDefault="009965BC" w:rsidP="009965BC">
            <w:pPr>
              <w:pStyle w:val="21"/>
              <w:ind w:right="-766"/>
              <w:rPr>
                <w:sz w:val="20"/>
                <w:szCs w:val="20"/>
                <w:lang w:val="ru-RU"/>
              </w:rPr>
            </w:pPr>
            <w:r w:rsidRPr="005F395E">
              <w:rPr>
                <w:sz w:val="20"/>
                <w:szCs w:val="20"/>
                <w:lang w:val="ru-RU"/>
              </w:rPr>
              <w:t xml:space="preserve">________________ Р. Т. </w:t>
            </w:r>
            <w:proofErr w:type="spellStart"/>
            <w:r w:rsidRPr="005F395E">
              <w:rPr>
                <w:sz w:val="20"/>
                <w:szCs w:val="20"/>
                <w:lang w:val="ru-RU"/>
              </w:rPr>
              <w:t>Тухватуллин</w:t>
            </w:r>
            <w:proofErr w:type="spellEnd"/>
          </w:p>
          <w:p w:rsidR="008910E1" w:rsidRPr="008910E1" w:rsidRDefault="009965BC" w:rsidP="009965BC">
            <w:pPr>
              <w:pStyle w:val="21"/>
              <w:ind w:right="-766"/>
              <w:rPr>
                <w:sz w:val="20"/>
                <w:szCs w:val="20"/>
              </w:rPr>
            </w:pPr>
            <w:r w:rsidRPr="00EA3DE2">
              <w:rPr>
                <w:sz w:val="20"/>
                <w:szCs w:val="20"/>
                <w:lang w:val="ru-RU"/>
              </w:rPr>
              <w:t>М.П.</w:t>
            </w:r>
          </w:p>
        </w:tc>
      </w:tr>
    </w:tbl>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156FAB" w:rsidRPr="00C63654" w:rsidRDefault="00156FA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B60ECB" w:rsidRPr="00C63654" w:rsidRDefault="00B60ECB" w:rsidP="00C63654">
      <w:pPr>
        <w:pStyle w:val="ConsPlusNormal"/>
        <w:jc w:val="right"/>
        <w:outlineLvl w:val="1"/>
        <w:rPr>
          <w:sz w:val="20"/>
          <w:szCs w:val="20"/>
          <w:highlight w:val="yellow"/>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975CA3" w:rsidRDefault="00975CA3"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CA1B0B" w:rsidRDefault="00CA1B0B"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8910E1" w:rsidRDefault="008910E1"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9965BC" w:rsidRDefault="009965BC" w:rsidP="00C63654">
      <w:pPr>
        <w:pStyle w:val="ConsPlusNormal"/>
        <w:jc w:val="right"/>
        <w:outlineLvl w:val="1"/>
        <w:rPr>
          <w:sz w:val="20"/>
          <w:szCs w:val="20"/>
        </w:rPr>
      </w:pPr>
    </w:p>
    <w:p w:rsidR="009965BC" w:rsidRDefault="009965BC" w:rsidP="00C63654">
      <w:pPr>
        <w:pStyle w:val="ConsPlusNormal"/>
        <w:jc w:val="right"/>
        <w:outlineLvl w:val="1"/>
        <w:rPr>
          <w:sz w:val="20"/>
          <w:szCs w:val="20"/>
        </w:rPr>
      </w:pPr>
    </w:p>
    <w:p w:rsidR="009965BC" w:rsidRDefault="009965BC" w:rsidP="00C63654">
      <w:pPr>
        <w:pStyle w:val="ConsPlusNormal"/>
        <w:jc w:val="right"/>
        <w:outlineLvl w:val="1"/>
        <w:rPr>
          <w:sz w:val="20"/>
          <w:szCs w:val="20"/>
        </w:rPr>
      </w:pPr>
    </w:p>
    <w:p w:rsidR="009965BC" w:rsidRDefault="009965BC" w:rsidP="00C63654">
      <w:pPr>
        <w:pStyle w:val="ConsPlusNormal"/>
        <w:jc w:val="right"/>
        <w:outlineLvl w:val="1"/>
        <w:rPr>
          <w:sz w:val="20"/>
          <w:szCs w:val="20"/>
        </w:rPr>
      </w:pPr>
    </w:p>
    <w:p w:rsidR="009965BC" w:rsidRDefault="009965BC" w:rsidP="00C63654">
      <w:pPr>
        <w:pStyle w:val="ConsPlusNormal"/>
        <w:jc w:val="right"/>
        <w:outlineLvl w:val="1"/>
        <w:rPr>
          <w:sz w:val="20"/>
          <w:szCs w:val="20"/>
        </w:rPr>
      </w:pPr>
    </w:p>
    <w:p w:rsidR="009965BC" w:rsidRDefault="009965BC"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7C7AD0" w:rsidRDefault="007C7AD0" w:rsidP="00C63654">
      <w:pPr>
        <w:pStyle w:val="ConsPlusNormal"/>
        <w:jc w:val="right"/>
        <w:outlineLvl w:val="1"/>
        <w:rPr>
          <w:sz w:val="20"/>
          <w:szCs w:val="20"/>
        </w:rPr>
      </w:pPr>
    </w:p>
    <w:p w:rsidR="002305FB" w:rsidRPr="00C63654" w:rsidRDefault="002305FB" w:rsidP="00C63654">
      <w:pPr>
        <w:pStyle w:val="ConsPlusNormal"/>
        <w:jc w:val="right"/>
        <w:outlineLvl w:val="1"/>
        <w:rPr>
          <w:sz w:val="20"/>
          <w:szCs w:val="20"/>
        </w:rPr>
      </w:pPr>
      <w:r w:rsidRPr="00C63654">
        <w:rPr>
          <w:sz w:val="20"/>
          <w:szCs w:val="20"/>
        </w:rPr>
        <w:lastRenderedPageBreak/>
        <w:t>Приложение N 1</w:t>
      </w:r>
    </w:p>
    <w:p w:rsidR="002305FB" w:rsidRPr="008B6B37" w:rsidRDefault="008910E1" w:rsidP="008910E1">
      <w:pPr>
        <w:pStyle w:val="ConsPlusNormal"/>
        <w:jc w:val="right"/>
        <w:rPr>
          <w:sz w:val="20"/>
          <w:szCs w:val="20"/>
        </w:rPr>
      </w:pPr>
      <w:r>
        <w:rPr>
          <w:sz w:val="20"/>
          <w:szCs w:val="20"/>
        </w:rPr>
        <w:t xml:space="preserve">к контракту </w:t>
      </w:r>
      <w:r w:rsidR="007C7AD0">
        <w:rPr>
          <w:sz w:val="20"/>
          <w:szCs w:val="20"/>
        </w:rPr>
        <w:t>от «</w:t>
      </w:r>
      <w:r w:rsidR="00425EC0">
        <w:rPr>
          <w:sz w:val="20"/>
          <w:szCs w:val="20"/>
        </w:rPr>
        <w:t>___</w:t>
      </w:r>
      <w:r w:rsidR="007C7AD0">
        <w:rPr>
          <w:sz w:val="20"/>
          <w:szCs w:val="20"/>
        </w:rPr>
        <w:t xml:space="preserve">» </w:t>
      </w:r>
      <w:r w:rsidR="004F2C15">
        <w:rPr>
          <w:sz w:val="20"/>
          <w:szCs w:val="20"/>
        </w:rPr>
        <w:t>декабря</w:t>
      </w:r>
      <w:r w:rsidR="007C7AD0">
        <w:rPr>
          <w:sz w:val="20"/>
          <w:szCs w:val="20"/>
        </w:rPr>
        <w:t xml:space="preserve"> 202</w:t>
      </w:r>
      <w:r w:rsidR="00425EC0">
        <w:rPr>
          <w:sz w:val="20"/>
          <w:szCs w:val="20"/>
        </w:rPr>
        <w:t>1</w:t>
      </w:r>
      <w:r w:rsidR="007C7AD0">
        <w:rPr>
          <w:sz w:val="20"/>
          <w:szCs w:val="20"/>
        </w:rPr>
        <w:t xml:space="preserve"> г </w:t>
      </w:r>
      <w:r w:rsidRPr="009965BC">
        <w:rPr>
          <w:sz w:val="20"/>
          <w:szCs w:val="20"/>
        </w:rPr>
        <w:t>№ </w:t>
      </w:r>
      <w:r w:rsidR="009965BC" w:rsidRPr="009965BC">
        <w:rPr>
          <w:sz w:val="20"/>
          <w:szCs w:val="20"/>
        </w:rPr>
        <w:t>ИМЗ-2021-062354</w:t>
      </w:r>
    </w:p>
    <w:p w:rsidR="00295121" w:rsidRPr="008B6B37" w:rsidRDefault="00295121" w:rsidP="008910E1">
      <w:pPr>
        <w:pStyle w:val="ConsPlusNormal"/>
        <w:jc w:val="right"/>
        <w:rPr>
          <w:sz w:val="20"/>
          <w:szCs w:val="20"/>
        </w:rPr>
      </w:pPr>
    </w:p>
    <w:p w:rsidR="00295121" w:rsidRPr="008B6B37" w:rsidRDefault="00295121" w:rsidP="008910E1">
      <w:pPr>
        <w:pStyle w:val="ConsPlusNormal"/>
        <w:jc w:val="right"/>
        <w:rPr>
          <w:sz w:val="20"/>
          <w:szCs w:val="20"/>
        </w:rPr>
      </w:pPr>
    </w:p>
    <w:p w:rsidR="00295121" w:rsidRPr="008B6B37" w:rsidRDefault="00295121" w:rsidP="008910E1">
      <w:pPr>
        <w:pStyle w:val="ConsPlusNormal"/>
        <w:jc w:val="right"/>
        <w:rPr>
          <w:sz w:val="20"/>
          <w:szCs w:val="20"/>
        </w:rPr>
      </w:pPr>
    </w:p>
    <w:p w:rsidR="00295121" w:rsidRPr="00295121" w:rsidRDefault="00295121" w:rsidP="00295121">
      <w:pPr>
        <w:pStyle w:val="ConsPlusNormal"/>
        <w:jc w:val="center"/>
        <w:rPr>
          <w:sz w:val="20"/>
          <w:szCs w:val="20"/>
        </w:rPr>
      </w:pPr>
      <w:r>
        <w:rPr>
          <w:sz w:val="20"/>
          <w:szCs w:val="20"/>
        </w:rPr>
        <w:t>СПЕЦИФИКАЦИЯ</w:t>
      </w:r>
    </w:p>
    <w:p w:rsidR="008910E1" w:rsidRPr="008910E1" w:rsidRDefault="008910E1" w:rsidP="008910E1">
      <w:pPr>
        <w:pStyle w:val="ConsPlusNormal"/>
        <w:jc w:val="right"/>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
        <w:gridCol w:w="1782"/>
        <w:gridCol w:w="1146"/>
        <w:gridCol w:w="1133"/>
        <w:gridCol w:w="1973"/>
        <w:gridCol w:w="1406"/>
        <w:gridCol w:w="1713"/>
      </w:tblGrid>
      <w:tr w:rsidR="008910E1" w:rsidRPr="008910E1" w:rsidTr="008910E1">
        <w:tc>
          <w:tcPr>
            <w:tcW w:w="770" w:type="dxa"/>
            <w:tcBorders>
              <w:top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bookmarkStart w:id="19" w:name="Par326"/>
            <w:bookmarkEnd w:id="19"/>
            <w:r w:rsidRPr="008910E1">
              <w:rPr>
                <w:rFonts w:ascii="Times New Roman" w:hAnsi="Times New Roman" w:cs="Times New Roman"/>
                <w:sz w:val="20"/>
                <w:szCs w:val="20"/>
              </w:rPr>
              <w:t>№</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п/п</w:t>
            </w:r>
          </w:p>
        </w:tc>
        <w:tc>
          <w:tcPr>
            <w:tcW w:w="1782"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Наименование</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Товара</w:t>
            </w:r>
          </w:p>
        </w:tc>
        <w:tc>
          <w:tcPr>
            <w:tcW w:w="114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Единицы измерения</w:t>
            </w:r>
          </w:p>
        </w:tc>
        <w:tc>
          <w:tcPr>
            <w:tcW w:w="113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Количество в единицах измерения</w:t>
            </w:r>
            <w:r w:rsidRPr="008910E1">
              <w:rPr>
                <w:rFonts w:ascii="Times New Roman" w:hAnsi="Times New Roman" w:cs="Times New Roman"/>
                <w:sz w:val="20"/>
                <w:szCs w:val="20"/>
                <w:vertAlign w:val="superscript"/>
              </w:rPr>
              <w:t> </w:t>
            </w:r>
          </w:p>
        </w:tc>
        <w:tc>
          <w:tcPr>
            <w:tcW w:w="197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Остаточный срок годности</w:t>
            </w:r>
            <w:r w:rsidRPr="008910E1">
              <w:rPr>
                <w:rFonts w:ascii="Times New Roman" w:hAnsi="Times New Roman" w:cs="Times New Roman"/>
                <w:sz w:val="20"/>
                <w:szCs w:val="20"/>
                <w:vertAlign w:val="superscript"/>
              </w:rPr>
              <w:t> </w:t>
            </w:r>
          </w:p>
        </w:tc>
        <w:tc>
          <w:tcPr>
            <w:tcW w:w="140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Цена за единицу измерения, руб.</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(включая НДС)</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(если облагается НДС)</w:t>
            </w:r>
          </w:p>
        </w:tc>
        <w:tc>
          <w:tcPr>
            <w:tcW w:w="1713" w:type="dxa"/>
            <w:tcBorders>
              <w:top w:val="single" w:sz="4" w:space="0" w:color="auto"/>
              <w:left w:val="single" w:sz="4" w:space="0" w:color="auto"/>
              <w:bottom w:val="single" w:sz="4" w:space="0" w:color="auto"/>
              <w:right w:val="single" w:sz="4" w:space="0" w:color="auto"/>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Стоимость, руб. (включая НДС)</w:t>
            </w:r>
          </w:p>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(если облагается НДС)</w:t>
            </w:r>
            <w:r w:rsidRPr="008910E1">
              <w:rPr>
                <w:rFonts w:ascii="Times New Roman" w:hAnsi="Times New Roman" w:cs="Times New Roman"/>
                <w:sz w:val="20"/>
                <w:szCs w:val="20"/>
                <w:vertAlign w:val="superscript"/>
              </w:rPr>
              <w:t> </w:t>
            </w:r>
          </w:p>
        </w:tc>
      </w:tr>
      <w:tr w:rsidR="008910E1" w:rsidRPr="008910E1" w:rsidTr="008910E1">
        <w:tc>
          <w:tcPr>
            <w:tcW w:w="770" w:type="dxa"/>
            <w:tcBorders>
              <w:top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1</w:t>
            </w:r>
          </w:p>
        </w:tc>
        <w:tc>
          <w:tcPr>
            <w:tcW w:w="1782"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2</w:t>
            </w:r>
          </w:p>
        </w:tc>
        <w:tc>
          <w:tcPr>
            <w:tcW w:w="114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3</w:t>
            </w:r>
          </w:p>
        </w:tc>
        <w:tc>
          <w:tcPr>
            <w:tcW w:w="113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4</w:t>
            </w:r>
          </w:p>
        </w:tc>
        <w:tc>
          <w:tcPr>
            <w:tcW w:w="1973"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5</w:t>
            </w:r>
          </w:p>
        </w:tc>
        <w:tc>
          <w:tcPr>
            <w:tcW w:w="1406" w:type="dxa"/>
            <w:tcBorders>
              <w:top w:val="single" w:sz="4" w:space="0" w:color="auto"/>
              <w:left w:val="single" w:sz="4" w:space="0" w:color="auto"/>
              <w:bottom w:val="nil"/>
              <w:right w:val="nil"/>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6</w:t>
            </w:r>
          </w:p>
        </w:tc>
        <w:tc>
          <w:tcPr>
            <w:tcW w:w="1713" w:type="dxa"/>
            <w:tcBorders>
              <w:top w:val="single" w:sz="4" w:space="0" w:color="auto"/>
              <w:left w:val="single" w:sz="4" w:space="0" w:color="auto"/>
              <w:bottom w:val="single" w:sz="4" w:space="0" w:color="auto"/>
              <w:right w:val="single" w:sz="4" w:space="0" w:color="auto"/>
            </w:tcBorders>
          </w:tcPr>
          <w:p w:rsidR="008910E1" w:rsidRPr="008910E1" w:rsidRDefault="008910E1" w:rsidP="008910E1">
            <w:pPr>
              <w:pStyle w:val="af3"/>
              <w:jc w:val="center"/>
              <w:rPr>
                <w:rFonts w:ascii="Times New Roman" w:hAnsi="Times New Roman" w:cs="Times New Roman"/>
                <w:sz w:val="20"/>
                <w:szCs w:val="20"/>
              </w:rPr>
            </w:pPr>
            <w:r w:rsidRPr="008910E1">
              <w:rPr>
                <w:rFonts w:ascii="Times New Roman" w:hAnsi="Times New Roman" w:cs="Times New Roman"/>
                <w:sz w:val="20"/>
                <w:szCs w:val="20"/>
              </w:rPr>
              <w:t>1</w:t>
            </w:r>
          </w:p>
        </w:tc>
      </w:tr>
      <w:tr w:rsidR="009965BC" w:rsidRPr="008910E1" w:rsidTr="009965BC">
        <w:tc>
          <w:tcPr>
            <w:tcW w:w="770" w:type="dxa"/>
            <w:tcBorders>
              <w:top w:val="single" w:sz="4" w:space="0" w:color="auto"/>
              <w:bottom w:val="nil"/>
              <w:right w:val="nil"/>
            </w:tcBorders>
            <w:vAlign w:val="center"/>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1</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Горох шлифованный</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Pr="008910E1" w:rsidRDefault="009965BC" w:rsidP="004801A8">
            <w:pPr>
              <w:pStyle w:val="af3"/>
              <w:rPr>
                <w:rFonts w:ascii="Times New Roman" w:hAnsi="Times New Roman" w:cs="Times New Roman"/>
                <w:sz w:val="20"/>
                <w:szCs w:val="20"/>
              </w:rPr>
            </w:pPr>
            <w:r>
              <w:rPr>
                <w:rFonts w:ascii="Times New Roman" w:hAnsi="Times New Roman" w:cs="Times New Roman"/>
                <w:sz w:val="20"/>
                <w:szCs w:val="20"/>
              </w:rPr>
              <w:t>41,4</w:t>
            </w:r>
          </w:p>
        </w:tc>
        <w:tc>
          <w:tcPr>
            <w:tcW w:w="1713" w:type="dxa"/>
            <w:tcBorders>
              <w:top w:val="single" w:sz="4" w:space="0" w:color="auto"/>
              <w:left w:val="single" w:sz="4" w:space="0" w:color="auto"/>
              <w:bottom w:val="single" w:sz="4" w:space="0" w:color="auto"/>
              <w:right w:val="single" w:sz="4" w:space="0" w:color="auto"/>
            </w:tcBorders>
          </w:tcPr>
          <w:p w:rsidR="009965BC" w:rsidRPr="008910E1" w:rsidRDefault="009965BC" w:rsidP="004801A8">
            <w:pPr>
              <w:pStyle w:val="af3"/>
              <w:rPr>
                <w:rFonts w:ascii="Times New Roman" w:hAnsi="Times New Roman" w:cs="Times New Roman"/>
                <w:sz w:val="20"/>
                <w:szCs w:val="20"/>
              </w:rPr>
            </w:pPr>
            <w:r>
              <w:rPr>
                <w:rFonts w:ascii="Times New Roman" w:hAnsi="Times New Roman" w:cs="Times New Roman"/>
                <w:sz w:val="20"/>
                <w:szCs w:val="20"/>
              </w:rPr>
              <w:t>621,00</w:t>
            </w:r>
          </w:p>
        </w:tc>
      </w:tr>
      <w:tr w:rsidR="009965BC" w:rsidRPr="008910E1" w:rsidTr="009965BC">
        <w:tc>
          <w:tcPr>
            <w:tcW w:w="770" w:type="dxa"/>
            <w:tcBorders>
              <w:top w:val="single" w:sz="4" w:space="0" w:color="auto"/>
              <w:bottom w:val="nil"/>
              <w:right w:val="nil"/>
            </w:tcBorders>
            <w:vAlign w:val="center"/>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2</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Крупа гречневая</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99,76</w:t>
            </w:r>
          </w:p>
        </w:tc>
        <w:tc>
          <w:tcPr>
            <w:tcW w:w="1713" w:type="dxa"/>
            <w:tcBorders>
              <w:top w:val="single" w:sz="4" w:space="0" w:color="auto"/>
              <w:left w:val="single" w:sz="4" w:space="0" w:color="auto"/>
              <w:bottom w:val="single" w:sz="4" w:space="0" w:color="auto"/>
              <w:right w:val="single" w:sz="4" w:space="0" w:color="auto"/>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11472,40</w:t>
            </w:r>
          </w:p>
        </w:tc>
      </w:tr>
      <w:tr w:rsidR="009965BC" w:rsidRPr="008910E1" w:rsidTr="009965BC">
        <w:tc>
          <w:tcPr>
            <w:tcW w:w="770" w:type="dxa"/>
            <w:tcBorders>
              <w:top w:val="single" w:sz="4" w:space="0" w:color="auto"/>
              <w:bottom w:val="nil"/>
              <w:right w:val="nil"/>
            </w:tcBorders>
            <w:vAlign w:val="center"/>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3</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Крупа манная</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38,4</w:t>
            </w:r>
          </w:p>
        </w:tc>
        <w:tc>
          <w:tcPr>
            <w:tcW w:w="1713" w:type="dxa"/>
            <w:tcBorders>
              <w:top w:val="single" w:sz="4" w:space="0" w:color="auto"/>
              <w:left w:val="single" w:sz="4" w:space="0" w:color="auto"/>
              <w:bottom w:val="single" w:sz="4" w:space="0" w:color="auto"/>
              <w:right w:val="single" w:sz="4" w:space="0" w:color="auto"/>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460,80</w:t>
            </w:r>
          </w:p>
        </w:tc>
      </w:tr>
      <w:tr w:rsidR="009965BC" w:rsidRPr="008910E1" w:rsidTr="008910E1">
        <w:tc>
          <w:tcPr>
            <w:tcW w:w="770" w:type="dxa"/>
            <w:tcBorders>
              <w:top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4</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 xml:space="preserve">Крупа перловая </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28,81</w:t>
            </w:r>
          </w:p>
        </w:tc>
        <w:tc>
          <w:tcPr>
            <w:tcW w:w="1713" w:type="dxa"/>
            <w:tcBorders>
              <w:top w:val="single" w:sz="4" w:space="0" w:color="auto"/>
              <w:left w:val="single" w:sz="4" w:space="0" w:color="auto"/>
              <w:bottom w:val="single" w:sz="4" w:space="0" w:color="auto"/>
              <w:right w:val="single" w:sz="4" w:space="0" w:color="auto"/>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144,05</w:t>
            </w:r>
          </w:p>
        </w:tc>
      </w:tr>
      <w:tr w:rsidR="009965BC" w:rsidRPr="008910E1" w:rsidTr="008910E1">
        <w:tc>
          <w:tcPr>
            <w:tcW w:w="770" w:type="dxa"/>
            <w:tcBorders>
              <w:top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5</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Пшено</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33,67</w:t>
            </w:r>
          </w:p>
        </w:tc>
        <w:tc>
          <w:tcPr>
            <w:tcW w:w="1713" w:type="dxa"/>
            <w:tcBorders>
              <w:top w:val="single" w:sz="4" w:space="0" w:color="auto"/>
              <w:left w:val="single" w:sz="4" w:space="0" w:color="auto"/>
              <w:bottom w:val="single" w:sz="4" w:space="0" w:color="auto"/>
              <w:right w:val="single" w:sz="4" w:space="0" w:color="auto"/>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1010,10</w:t>
            </w:r>
          </w:p>
        </w:tc>
      </w:tr>
      <w:tr w:rsidR="009965BC" w:rsidRPr="008910E1" w:rsidTr="008910E1">
        <w:tc>
          <w:tcPr>
            <w:tcW w:w="770" w:type="dxa"/>
            <w:tcBorders>
              <w:top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Рис</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54,87</w:t>
            </w:r>
          </w:p>
        </w:tc>
        <w:tc>
          <w:tcPr>
            <w:tcW w:w="1713" w:type="dxa"/>
            <w:tcBorders>
              <w:top w:val="single" w:sz="4" w:space="0" w:color="auto"/>
              <w:left w:val="single" w:sz="4" w:space="0" w:color="auto"/>
              <w:bottom w:val="single" w:sz="4" w:space="0" w:color="auto"/>
              <w:right w:val="single" w:sz="4" w:space="0" w:color="auto"/>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4663,95</w:t>
            </w:r>
          </w:p>
        </w:tc>
      </w:tr>
      <w:tr w:rsidR="009965BC" w:rsidRPr="008910E1" w:rsidTr="009965BC">
        <w:tc>
          <w:tcPr>
            <w:tcW w:w="770" w:type="dxa"/>
            <w:tcBorders>
              <w:top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782" w:type="dxa"/>
            <w:tcBorders>
              <w:top w:val="single" w:sz="4" w:space="0" w:color="auto"/>
              <w:left w:val="single" w:sz="4" w:space="0" w:color="auto"/>
              <w:bottom w:val="nil"/>
              <w:right w:val="nil"/>
            </w:tcBorders>
            <w:vAlign w:val="center"/>
          </w:tcPr>
          <w:p w:rsidR="009965BC" w:rsidRPr="001F739D" w:rsidRDefault="009965BC" w:rsidP="009965BC">
            <w:pPr>
              <w:spacing w:line="240" w:lineRule="auto"/>
              <w:rPr>
                <w:rFonts w:ascii="Times New Roman" w:eastAsia="Calibri" w:hAnsi="Times New Roman" w:cs="Times New Roman"/>
                <w:color w:val="000000"/>
                <w:sz w:val="20"/>
                <w:szCs w:val="20"/>
              </w:rPr>
            </w:pPr>
            <w:r w:rsidRPr="001F739D">
              <w:rPr>
                <w:rFonts w:ascii="Times New Roman" w:eastAsia="Calibri" w:hAnsi="Times New Roman" w:cs="Times New Roman"/>
                <w:sz w:val="20"/>
                <w:szCs w:val="20"/>
              </w:rPr>
              <w:t xml:space="preserve">Крупа пшеничная </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28,68</w:t>
            </w:r>
          </w:p>
        </w:tc>
        <w:tc>
          <w:tcPr>
            <w:tcW w:w="1713" w:type="dxa"/>
            <w:tcBorders>
              <w:top w:val="single" w:sz="4" w:space="0" w:color="auto"/>
              <w:left w:val="single" w:sz="4" w:space="0" w:color="auto"/>
              <w:bottom w:val="single" w:sz="4" w:space="0" w:color="auto"/>
              <w:right w:val="single" w:sz="4" w:space="0" w:color="auto"/>
            </w:tcBorders>
          </w:tcPr>
          <w:p w:rsidR="009965BC" w:rsidRDefault="009965BC" w:rsidP="004801A8">
            <w:pPr>
              <w:pStyle w:val="af3"/>
              <w:rPr>
                <w:rFonts w:ascii="Times New Roman" w:hAnsi="Times New Roman" w:cs="Times New Roman"/>
                <w:sz w:val="20"/>
                <w:szCs w:val="20"/>
              </w:rPr>
            </w:pPr>
            <w:r>
              <w:rPr>
                <w:rFonts w:ascii="Times New Roman" w:hAnsi="Times New Roman" w:cs="Times New Roman"/>
                <w:sz w:val="20"/>
                <w:szCs w:val="20"/>
              </w:rPr>
              <w:t>860,40</w:t>
            </w:r>
          </w:p>
        </w:tc>
      </w:tr>
      <w:tr w:rsidR="009965BC" w:rsidRPr="008910E1" w:rsidTr="008910E1">
        <w:tc>
          <w:tcPr>
            <w:tcW w:w="770" w:type="dxa"/>
            <w:tcBorders>
              <w:top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Изделия макаронные</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Pr="00AB54C0">
              <w:rPr>
                <w:rFonts w:ascii="Times New Roman" w:hAnsi="Times New Roman" w:cs="Times New Roman"/>
                <w:sz w:val="20"/>
                <w:szCs w:val="20"/>
              </w:rPr>
              <w:t>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41,77</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5430,10</w:t>
            </w:r>
          </w:p>
        </w:tc>
      </w:tr>
      <w:tr w:rsidR="009965BC" w:rsidRPr="008910E1" w:rsidTr="008910E1">
        <w:tc>
          <w:tcPr>
            <w:tcW w:w="770" w:type="dxa"/>
            <w:tcBorders>
              <w:top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782" w:type="dxa"/>
            <w:tcBorders>
              <w:top w:val="single" w:sz="4" w:space="0" w:color="auto"/>
              <w:left w:val="single" w:sz="4" w:space="0" w:color="auto"/>
              <w:bottom w:val="nil"/>
              <w:right w:val="nil"/>
            </w:tcBorders>
          </w:tcPr>
          <w:p w:rsidR="009965BC" w:rsidRPr="00351ACE" w:rsidRDefault="009965BC" w:rsidP="009965BC">
            <w:pPr>
              <w:spacing w:line="240" w:lineRule="auto"/>
              <w:jc w:val="center"/>
              <w:rPr>
                <w:rFonts w:ascii="Times New Roman" w:hAnsi="Times New Roman" w:cs="Times New Roman"/>
                <w:sz w:val="20"/>
                <w:szCs w:val="20"/>
              </w:rPr>
            </w:pPr>
            <w:r w:rsidRPr="00351ACE">
              <w:rPr>
                <w:rFonts w:ascii="Times New Roman" w:hAnsi="Times New Roman" w:cs="Times New Roman"/>
                <w:color w:val="000000"/>
                <w:sz w:val="20"/>
                <w:szCs w:val="20"/>
                <w:shd w:val="clear" w:color="auto" w:fill="FFFFFF"/>
              </w:rPr>
              <w:t xml:space="preserve">Сахар белый свекловичный в твердом состоянии без </w:t>
            </w:r>
            <w:proofErr w:type="spellStart"/>
            <w:r w:rsidRPr="00351ACE">
              <w:rPr>
                <w:rFonts w:ascii="Times New Roman" w:hAnsi="Times New Roman" w:cs="Times New Roman"/>
                <w:color w:val="000000"/>
                <w:sz w:val="20"/>
                <w:szCs w:val="20"/>
                <w:shd w:val="clear" w:color="auto" w:fill="FFFFFF"/>
              </w:rPr>
              <w:t>вкусоароматических</w:t>
            </w:r>
            <w:proofErr w:type="spellEnd"/>
            <w:r w:rsidRPr="00351ACE">
              <w:rPr>
                <w:rFonts w:ascii="Times New Roman" w:hAnsi="Times New Roman" w:cs="Times New Roman"/>
                <w:color w:val="000000"/>
                <w:sz w:val="20"/>
                <w:szCs w:val="20"/>
                <w:shd w:val="clear" w:color="auto" w:fill="FFFFFF"/>
              </w:rPr>
              <w:t xml:space="preserve"> или красящих добавок</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58,61</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8791,50</w:t>
            </w:r>
          </w:p>
        </w:tc>
      </w:tr>
      <w:tr w:rsidR="009965BC" w:rsidRPr="008910E1" w:rsidTr="008910E1">
        <w:tc>
          <w:tcPr>
            <w:tcW w:w="770" w:type="dxa"/>
            <w:tcBorders>
              <w:top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shd w:val="clear" w:color="auto" w:fill="FFFFFF"/>
              </w:rPr>
              <w:t>Соль пищевая</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8,85</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221,25</w:t>
            </w:r>
          </w:p>
        </w:tc>
      </w:tr>
      <w:tr w:rsidR="009965BC" w:rsidRPr="008910E1" w:rsidTr="009965BC">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782" w:type="dxa"/>
            <w:tcBorders>
              <w:top w:val="single" w:sz="4" w:space="0" w:color="auto"/>
              <w:left w:val="single" w:sz="4" w:space="0" w:color="auto"/>
              <w:bottom w:val="nil"/>
              <w:right w:val="nil"/>
            </w:tcBorders>
            <w:vAlign w:val="center"/>
          </w:tcPr>
          <w:p w:rsidR="009965BC" w:rsidRPr="00BB3185" w:rsidRDefault="009965BC" w:rsidP="009965BC">
            <w:pPr>
              <w:spacing w:line="240" w:lineRule="auto"/>
              <w:jc w:val="center"/>
              <w:rPr>
                <w:rFonts w:ascii="Times New Roman" w:hAnsi="Times New Roman" w:cs="Times New Roman"/>
                <w:sz w:val="20"/>
                <w:szCs w:val="20"/>
                <w:shd w:val="clear" w:color="auto" w:fill="FFFFFF"/>
              </w:rPr>
            </w:pPr>
            <w:r w:rsidRPr="00BB3185">
              <w:rPr>
                <w:rFonts w:ascii="Times New Roman" w:hAnsi="Times New Roman" w:cs="Times New Roman"/>
                <w:sz w:val="20"/>
                <w:szCs w:val="20"/>
                <w:shd w:val="clear" w:color="auto" w:fill="FFFFFF"/>
              </w:rPr>
              <w:t>Сухари панировочные</w:t>
            </w:r>
          </w:p>
        </w:tc>
        <w:tc>
          <w:tcPr>
            <w:tcW w:w="1146" w:type="dxa"/>
            <w:tcBorders>
              <w:top w:val="single" w:sz="4" w:space="0" w:color="auto"/>
              <w:left w:val="single" w:sz="4" w:space="0" w:color="auto"/>
              <w:bottom w:val="nil"/>
              <w:right w:val="nil"/>
            </w:tcBorders>
          </w:tcPr>
          <w:p w:rsidR="009965BC" w:rsidRPr="00BB3185" w:rsidRDefault="009965BC" w:rsidP="009965BC">
            <w:pPr>
              <w:spacing w:after="0" w:line="240" w:lineRule="auto"/>
              <w:jc w:val="center"/>
              <w:rPr>
                <w:rFonts w:ascii="Times New Roman" w:hAnsi="Times New Roman" w:cs="Times New Roman"/>
                <w:sz w:val="20"/>
                <w:szCs w:val="20"/>
              </w:rPr>
            </w:pPr>
            <w:r w:rsidRPr="00BB3185">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130,85</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785,10</w:t>
            </w:r>
          </w:p>
        </w:tc>
      </w:tr>
      <w:tr w:rsidR="009965BC" w:rsidRPr="008910E1" w:rsidTr="008910E1">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Мука пшеничная</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w:t>
            </w:r>
            <w:r w:rsidRPr="00AB54C0">
              <w:rPr>
                <w:rFonts w:ascii="Times New Roman" w:hAnsi="Times New Roman" w:cs="Times New Roman"/>
                <w:sz w:val="20"/>
                <w:szCs w:val="20"/>
              </w:rPr>
              <w:t>г</w:t>
            </w:r>
          </w:p>
        </w:tc>
        <w:tc>
          <w:tcPr>
            <w:tcW w:w="1133"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29,93</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598,60</w:t>
            </w:r>
          </w:p>
        </w:tc>
      </w:tr>
      <w:tr w:rsidR="009965BC" w:rsidRPr="008910E1" w:rsidTr="008910E1">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 xml:space="preserve">Чай черный (ферментированный) </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260,63</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521,26</w:t>
            </w:r>
          </w:p>
        </w:tc>
      </w:tr>
      <w:tr w:rsidR="009965BC" w:rsidRPr="008910E1" w:rsidTr="008910E1">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Какао-порошок</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122,20</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488,80</w:t>
            </w:r>
          </w:p>
        </w:tc>
      </w:tr>
      <w:tr w:rsidR="009965BC" w:rsidRPr="008910E1" w:rsidTr="008910E1">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shd w:val="clear" w:color="auto" w:fill="FFFFFF"/>
              </w:rPr>
              <w:t>Кисель сухой</w:t>
            </w:r>
          </w:p>
        </w:tc>
        <w:tc>
          <w:tcPr>
            <w:tcW w:w="1146" w:type="dxa"/>
            <w:tcBorders>
              <w:top w:val="single" w:sz="4" w:space="0" w:color="auto"/>
              <w:left w:val="single" w:sz="4" w:space="0" w:color="auto"/>
              <w:bottom w:val="nil"/>
              <w:right w:val="nil"/>
            </w:tcBorders>
          </w:tcPr>
          <w:p w:rsidR="009965BC" w:rsidRPr="00AB54C0" w:rsidRDefault="009965BC" w:rsidP="009965B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79,43</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1985,75</w:t>
            </w:r>
          </w:p>
        </w:tc>
      </w:tr>
      <w:tr w:rsidR="009965BC" w:rsidRPr="008910E1" w:rsidTr="008910E1">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Кофейный напиток растворимый</w:t>
            </w:r>
          </w:p>
        </w:tc>
        <w:tc>
          <w:tcPr>
            <w:tcW w:w="1146"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199,52</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798,08</w:t>
            </w:r>
          </w:p>
        </w:tc>
      </w:tr>
      <w:tr w:rsidR="009965BC" w:rsidRPr="008910E1" w:rsidTr="009965BC">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782" w:type="dxa"/>
            <w:tcBorders>
              <w:top w:val="single" w:sz="4" w:space="0" w:color="auto"/>
              <w:left w:val="single" w:sz="4" w:space="0" w:color="auto"/>
              <w:bottom w:val="nil"/>
              <w:right w:val="nil"/>
            </w:tcBorders>
            <w:vAlign w:val="center"/>
          </w:tcPr>
          <w:p w:rsidR="009965BC" w:rsidRDefault="009965BC" w:rsidP="009965BC">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Напиток витаминизированный </w:t>
            </w:r>
            <w:proofErr w:type="spellStart"/>
            <w:r>
              <w:rPr>
                <w:rFonts w:ascii="Times New Roman" w:hAnsi="Times New Roman" w:cs="Times New Roman"/>
                <w:sz w:val="20"/>
                <w:szCs w:val="20"/>
                <w:shd w:val="clear" w:color="auto" w:fill="FFFFFF"/>
              </w:rPr>
              <w:t>Валитек</w:t>
            </w:r>
            <w:proofErr w:type="spellEnd"/>
          </w:p>
        </w:tc>
        <w:tc>
          <w:tcPr>
            <w:tcW w:w="1146"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686,84</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8928,92</w:t>
            </w:r>
          </w:p>
        </w:tc>
      </w:tr>
      <w:tr w:rsidR="009965BC" w:rsidRPr="008910E1" w:rsidTr="009965BC">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782" w:type="dxa"/>
            <w:tcBorders>
              <w:top w:val="single" w:sz="4" w:space="0" w:color="auto"/>
              <w:left w:val="single" w:sz="4" w:space="0" w:color="auto"/>
              <w:bottom w:val="nil"/>
              <w:right w:val="nil"/>
            </w:tcBorders>
            <w:vAlign w:val="center"/>
          </w:tcPr>
          <w:p w:rsidR="009965BC" w:rsidRDefault="009965BC" w:rsidP="009965BC">
            <w:pPr>
              <w:spacing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Кислота лимонная</w:t>
            </w:r>
          </w:p>
        </w:tc>
        <w:tc>
          <w:tcPr>
            <w:tcW w:w="1146"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668,39</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1336,78</w:t>
            </w:r>
          </w:p>
        </w:tc>
      </w:tr>
      <w:tr w:rsidR="009965BC" w:rsidRPr="008910E1" w:rsidTr="008910E1">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Горох, консервированный без уксуса или уксусной кислоты (кроме готовых блюд из овощей)</w:t>
            </w:r>
          </w:p>
        </w:tc>
        <w:tc>
          <w:tcPr>
            <w:tcW w:w="1146"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80,81</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3232,40</w:t>
            </w:r>
          </w:p>
        </w:tc>
      </w:tr>
      <w:tr w:rsidR="009965BC" w:rsidRPr="008910E1" w:rsidTr="008910E1">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782" w:type="dxa"/>
            <w:tcBorders>
              <w:top w:val="single" w:sz="4" w:space="0" w:color="auto"/>
              <w:left w:val="single" w:sz="4" w:space="0" w:color="auto"/>
              <w:bottom w:val="nil"/>
              <w:right w:val="nil"/>
            </w:tcBorders>
          </w:tcPr>
          <w:p w:rsidR="009965BC" w:rsidRPr="00BB3185" w:rsidRDefault="009965BC" w:rsidP="009965BC">
            <w:pPr>
              <w:spacing w:line="240" w:lineRule="auto"/>
              <w:jc w:val="center"/>
              <w:rPr>
                <w:rFonts w:ascii="Times New Roman" w:eastAsia="Calibri" w:hAnsi="Times New Roman" w:cs="Times New Roman"/>
                <w:color w:val="000000"/>
                <w:sz w:val="20"/>
                <w:szCs w:val="20"/>
              </w:rPr>
            </w:pPr>
            <w:r w:rsidRPr="00BB3185">
              <w:rPr>
                <w:rFonts w:ascii="Times New Roman" w:hAnsi="Times New Roman" w:cs="Times New Roman"/>
                <w:sz w:val="20"/>
                <w:szCs w:val="20"/>
              </w:rPr>
              <w:t xml:space="preserve">Масло подсолнечное </w:t>
            </w:r>
            <w:r w:rsidRPr="00BB3185">
              <w:rPr>
                <w:rFonts w:ascii="Times New Roman" w:hAnsi="Times New Roman" w:cs="Times New Roman"/>
                <w:sz w:val="20"/>
                <w:szCs w:val="20"/>
              </w:rPr>
              <w:lastRenderedPageBreak/>
              <w:t>рафинированное</w:t>
            </w:r>
          </w:p>
        </w:tc>
        <w:tc>
          <w:tcPr>
            <w:tcW w:w="1146"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кг</w:t>
            </w:r>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118,47</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11847,00</w:t>
            </w:r>
          </w:p>
        </w:tc>
      </w:tr>
      <w:tr w:rsidR="009965BC" w:rsidRPr="008910E1" w:rsidTr="008910E1">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21</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shd w:val="clear" w:color="auto" w:fill="FFFFFF"/>
              </w:rPr>
              <w:t>Сгущенное молоко</w:t>
            </w:r>
          </w:p>
        </w:tc>
        <w:tc>
          <w:tcPr>
            <w:tcW w:w="1146"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215,87</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4749,14</w:t>
            </w:r>
          </w:p>
        </w:tc>
      </w:tr>
      <w:tr w:rsidR="009965BC" w:rsidRPr="008910E1" w:rsidTr="008910E1">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Овощи маринованные</w:t>
            </w:r>
          </w:p>
        </w:tc>
        <w:tc>
          <w:tcPr>
            <w:tcW w:w="1146"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137,17</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13031,15</w:t>
            </w:r>
          </w:p>
        </w:tc>
      </w:tr>
      <w:tr w:rsidR="009965BC" w:rsidRPr="008910E1" w:rsidTr="008910E1">
        <w:tc>
          <w:tcPr>
            <w:tcW w:w="770" w:type="dxa"/>
            <w:tcBorders>
              <w:top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1782" w:type="dxa"/>
            <w:tcBorders>
              <w:top w:val="single" w:sz="4" w:space="0" w:color="auto"/>
              <w:left w:val="single" w:sz="4" w:space="0" w:color="auto"/>
              <w:bottom w:val="nil"/>
              <w:right w:val="nil"/>
            </w:tcBorders>
          </w:tcPr>
          <w:p w:rsidR="009965BC" w:rsidRPr="001B0249" w:rsidRDefault="009965BC" w:rsidP="009965BC">
            <w:pPr>
              <w:spacing w:after="0" w:line="240" w:lineRule="auto"/>
              <w:jc w:val="center"/>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rPr>
              <w:t>Паста томатная</w:t>
            </w:r>
          </w:p>
        </w:tc>
        <w:tc>
          <w:tcPr>
            <w:tcW w:w="1146"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133" w:type="dxa"/>
            <w:tcBorders>
              <w:top w:val="single" w:sz="4" w:space="0" w:color="auto"/>
              <w:left w:val="single" w:sz="4" w:space="0" w:color="auto"/>
              <w:bottom w:val="nil"/>
              <w:right w:val="nil"/>
            </w:tcBorders>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205,0</w:t>
            </w:r>
          </w:p>
        </w:tc>
        <w:tc>
          <w:tcPr>
            <w:tcW w:w="1973" w:type="dxa"/>
            <w:tcBorders>
              <w:top w:val="single" w:sz="4" w:space="0" w:color="auto"/>
              <w:left w:val="single" w:sz="4" w:space="0" w:color="auto"/>
              <w:bottom w:val="nil"/>
              <w:right w:val="nil"/>
            </w:tcBorders>
          </w:tcPr>
          <w:p w:rsidR="009965BC" w:rsidRPr="008910E1" w:rsidRDefault="009965BC" w:rsidP="009965BC">
            <w:pPr>
              <w:pStyle w:val="af3"/>
              <w:rPr>
                <w:rFonts w:ascii="Times New Roman" w:hAnsi="Times New Roman" w:cs="Times New Roman"/>
                <w:sz w:val="20"/>
                <w:szCs w:val="20"/>
              </w:rPr>
            </w:pPr>
            <w:r w:rsidRPr="00027728">
              <w:rPr>
                <w:rFonts w:ascii="Times New Roman" w:hAnsi="Times New Roman" w:cs="Times New Roman"/>
                <w:sz w:val="18"/>
                <w:szCs w:val="18"/>
              </w:rPr>
              <w:t>не менее 4 месяцев</w:t>
            </w:r>
          </w:p>
        </w:tc>
        <w:tc>
          <w:tcPr>
            <w:tcW w:w="1406" w:type="dxa"/>
            <w:tcBorders>
              <w:top w:val="single" w:sz="4" w:space="0" w:color="auto"/>
              <w:left w:val="single" w:sz="4" w:space="0" w:color="auto"/>
              <w:bottom w:val="nil"/>
              <w:right w:val="nil"/>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179,57</w:t>
            </w:r>
          </w:p>
        </w:tc>
        <w:tc>
          <w:tcPr>
            <w:tcW w:w="1713" w:type="dxa"/>
            <w:tcBorders>
              <w:top w:val="single" w:sz="4" w:space="0" w:color="auto"/>
              <w:left w:val="single" w:sz="4" w:space="0" w:color="auto"/>
              <w:bottom w:val="single" w:sz="4" w:space="0" w:color="auto"/>
              <w:right w:val="single" w:sz="4" w:space="0" w:color="auto"/>
            </w:tcBorders>
          </w:tcPr>
          <w:p w:rsidR="009965BC" w:rsidRDefault="00A766F8" w:rsidP="004801A8">
            <w:pPr>
              <w:pStyle w:val="af3"/>
              <w:rPr>
                <w:rFonts w:ascii="Times New Roman" w:hAnsi="Times New Roman" w:cs="Times New Roman"/>
                <w:sz w:val="20"/>
                <w:szCs w:val="20"/>
              </w:rPr>
            </w:pPr>
            <w:r>
              <w:rPr>
                <w:rFonts w:ascii="Times New Roman" w:hAnsi="Times New Roman" w:cs="Times New Roman"/>
                <w:sz w:val="20"/>
                <w:szCs w:val="20"/>
              </w:rPr>
              <w:t>36811,85</w:t>
            </w:r>
          </w:p>
        </w:tc>
      </w:tr>
      <w:tr w:rsidR="009965BC" w:rsidRPr="008910E1" w:rsidTr="008910E1">
        <w:tc>
          <w:tcPr>
            <w:tcW w:w="8210" w:type="dxa"/>
            <w:gridSpan w:val="6"/>
            <w:tcBorders>
              <w:top w:val="single" w:sz="4" w:space="0" w:color="auto"/>
              <w:bottom w:val="single" w:sz="4" w:space="0" w:color="auto"/>
              <w:right w:val="nil"/>
            </w:tcBorders>
          </w:tcPr>
          <w:p w:rsidR="009965BC" w:rsidRPr="008910E1" w:rsidRDefault="009965BC" w:rsidP="004801A8">
            <w:pPr>
              <w:pStyle w:val="af3"/>
              <w:jc w:val="right"/>
              <w:rPr>
                <w:rFonts w:ascii="Times New Roman" w:hAnsi="Times New Roman" w:cs="Times New Roman"/>
                <w:sz w:val="20"/>
                <w:szCs w:val="20"/>
              </w:rPr>
            </w:pPr>
            <w:r w:rsidRPr="008910E1">
              <w:rPr>
                <w:rFonts w:ascii="Times New Roman" w:hAnsi="Times New Roman" w:cs="Times New Roman"/>
                <w:sz w:val="20"/>
                <w:szCs w:val="20"/>
              </w:rPr>
              <w:t>ИТОГО</w:t>
            </w:r>
          </w:p>
        </w:tc>
        <w:tc>
          <w:tcPr>
            <w:tcW w:w="1713" w:type="dxa"/>
            <w:tcBorders>
              <w:top w:val="single" w:sz="4" w:space="0" w:color="auto"/>
              <w:left w:val="single" w:sz="4" w:space="0" w:color="auto"/>
              <w:bottom w:val="single" w:sz="4" w:space="0" w:color="auto"/>
              <w:right w:val="single" w:sz="4" w:space="0" w:color="auto"/>
            </w:tcBorders>
          </w:tcPr>
          <w:p w:rsidR="009965BC" w:rsidRPr="008910E1" w:rsidRDefault="00590C5F" w:rsidP="004801A8">
            <w:pPr>
              <w:pStyle w:val="af3"/>
              <w:rPr>
                <w:rFonts w:ascii="Times New Roman" w:hAnsi="Times New Roman" w:cs="Times New Roman"/>
                <w:sz w:val="20"/>
                <w:szCs w:val="20"/>
              </w:rPr>
            </w:pPr>
            <w:r>
              <w:rPr>
                <w:rFonts w:ascii="Times New Roman" w:hAnsi="Times New Roman" w:cs="Times New Roman"/>
                <w:sz w:val="20"/>
                <w:szCs w:val="20"/>
              </w:rPr>
              <w:t>118790,38</w:t>
            </w:r>
          </w:p>
        </w:tc>
      </w:tr>
    </w:tbl>
    <w:p w:rsidR="008910E1" w:rsidRDefault="008910E1" w:rsidP="008910E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Заказчика:</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Поставщика:</w:t>
            </w:r>
          </w:p>
        </w:tc>
      </w:tr>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w:t>
            </w:r>
            <w:r w:rsidR="004853C5">
              <w:rPr>
                <w:sz w:val="20"/>
                <w:szCs w:val="20"/>
              </w:rPr>
              <w:t xml:space="preserve">Л. Р. </w:t>
            </w:r>
            <w:proofErr w:type="spellStart"/>
            <w:r w:rsidR="004853C5">
              <w:rPr>
                <w:sz w:val="20"/>
                <w:szCs w:val="20"/>
              </w:rPr>
              <w:t>Имаева</w:t>
            </w:r>
            <w:proofErr w:type="spellEnd"/>
          </w:p>
          <w:p w:rsidR="008910E1" w:rsidRPr="000B6CF6" w:rsidRDefault="008910E1" w:rsidP="008910E1">
            <w:pPr>
              <w:pStyle w:val="af4"/>
              <w:rPr>
                <w:sz w:val="20"/>
                <w:szCs w:val="20"/>
              </w:rPr>
            </w:pPr>
            <w:r w:rsidRPr="000B6CF6">
              <w:rPr>
                <w:sz w:val="20"/>
                <w:szCs w:val="20"/>
              </w:rPr>
              <w:t xml:space="preserve">М.П. </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_________________</w:t>
            </w:r>
            <w:r w:rsidR="009965BC">
              <w:rPr>
                <w:sz w:val="20"/>
                <w:szCs w:val="20"/>
              </w:rPr>
              <w:t xml:space="preserve">______ </w:t>
            </w:r>
            <w:r w:rsidR="009965BC" w:rsidRPr="005F395E">
              <w:rPr>
                <w:sz w:val="20"/>
                <w:szCs w:val="20"/>
              </w:rPr>
              <w:t xml:space="preserve">Р. Т. </w:t>
            </w:r>
            <w:proofErr w:type="spellStart"/>
            <w:r w:rsidR="009965BC" w:rsidRPr="005F395E">
              <w:rPr>
                <w:sz w:val="20"/>
                <w:szCs w:val="20"/>
              </w:rPr>
              <w:t>Тухватуллин</w:t>
            </w:r>
            <w:proofErr w:type="spellEnd"/>
          </w:p>
          <w:p w:rsidR="008910E1" w:rsidRPr="000B6CF6" w:rsidRDefault="008910E1" w:rsidP="008910E1">
            <w:pPr>
              <w:pStyle w:val="af4"/>
              <w:rPr>
                <w:sz w:val="20"/>
                <w:szCs w:val="20"/>
              </w:rPr>
            </w:pPr>
            <w:r w:rsidRPr="000B6CF6">
              <w:rPr>
                <w:sz w:val="20"/>
                <w:szCs w:val="20"/>
              </w:rPr>
              <w:t xml:space="preserve">М.П. </w:t>
            </w:r>
          </w:p>
        </w:tc>
      </w:tr>
    </w:tbl>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2305FB" w:rsidRPr="00C63654" w:rsidRDefault="002305FB" w:rsidP="00C63654">
      <w:pPr>
        <w:pStyle w:val="ConsPlusNormal"/>
        <w:jc w:val="both"/>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Default="00EF7CD9"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590C5F" w:rsidRDefault="00590C5F" w:rsidP="00C63654">
      <w:pPr>
        <w:pStyle w:val="ConsPlusNormal"/>
        <w:jc w:val="right"/>
        <w:outlineLvl w:val="1"/>
        <w:rPr>
          <w:sz w:val="20"/>
          <w:szCs w:val="20"/>
        </w:rPr>
      </w:pPr>
    </w:p>
    <w:p w:rsidR="00590C5F" w:rsidRDefault="00590C5F" w:rsidP="00C63654">
      <w:pPr>
        <w:pStyle w:val="ConsPlusNormal"/>
        <w:jc w:val="right"/>
        <w:outlineLvl w:val="1"/>
        <w:rPr>
          <w:sz w:val="20"/>
          <w:szCs w:val="20"/>
        </w:rPr>
      </w:pPr>
    </w:p>
    <w:p w:rsidR="00590C5F" w:rsidRDefault="00590C5F" w:rsidP="00C63654">
      <w:pPr>
        <w:pStyle w:val="ConsPlusNormal"/>
        <w:jc w:val="right"/>
        <w:outlineLvl w:val="1"/>
        <w:rPr>
          <w:sz w:val="20"/>
          <w:szCs w:val="20"/>
        </w:rPr>
      </w:pPr>
    </w:p>
    <w:p w:rsidR="00590C5F" w:rsidRDefault="00590C5F" w:rsidP="00C63654">
      <w:pPr>
        <w:pStyle w:val="ConsPlusNormal"/>
        <w:jc w:val="right"/>
        <w:outlineLvl w:val="1"/>
        <w:rPr>
          <w:sz w:val="20"/>
          <w:szCs w:val="20"/>
        </w:rPr>
      </w:pPr>
    </w:p>
    <w:p w:rsidR="00590C5F" w:rsidRDefault="00590C5F" w:rsidP="00C63654">
      <w:pPr>
        <w:pStyle w:val="ConsPlusNormal"/>
        <w:jc w:val="right"/>
        <w:outlineLvl w:val="1"/>
        <w:rPr>
          <w:sz w:val="20"/>
          <w:szCs w:val="20"/>
        </w:rPr>
      </w:pPr>
    </w:p>
    <w:p w:rsidR="00590C5F" w:rsidRDefault="00590C5F" w:rsidP="00C63654">
      <w:pPr>
        <w:pStyle w:val="ConsPlusNormal"/>
        <w:jc w:val="right"/>
        <w:outlineLvl w:val="1"/>
        <w:rPr>
          <w:sz w:val="20"/>
          <w:szCs w:val="20"/>
        </w:rPr>
      </w:pPr>
    </w:p>
    <w:p w:rsidR="00590C5F" w:rsidRDefault="00590C5F" w:rsidP="00C63654">
      <w:pPr>
        <w:pStyle w:val="ConsPlusNormal"/>
        <w:jc w:val="right"/>
        <w:outlineLvl w:val="1"/>
        <w:rPr>
          <w:sz w:val="20"/>
          <w:szCs w:val="20"/>
        </w:rPr>
      </w:pPr>
    </w:p>
    <w:p w:rsidR="00590C5F" w:rsidRDefault="00590C5F" w:rsidP="00C63654">
      <w:pPr>
        <w:pStyle w:val="ConsPlusNormal"/>
        <w:jc w:val="right"/>
        <w:outlineLvl w:val="1"/>
        <w:rPr>
          <w:sz w:val="20"/>
          <w:szCs w:val="20"/>
        </w:rPr>
      </w:pPr>
    </w:p>
    <w:p w:rsidR="00590C5F" w:rsidRDefault="00590C5F" w:rsidP="00C63654">
      <w:pPr>
        <w:pStyle w:val="ConsPlusNormal"/>
        <w:jc w:val="right"/>
        <w:outlineLvl w:val="1"/>
        <w:rPr>
          <w:sz w:val="20"/>
          <w:szCs w:val="20"/>
        </w:rPr>
      </w:pPr>
    </w:p>
    <w:p w:rsidR="00590C5F" w:rsidRDefault="00590C5F" w:rsidP="00C63654">
      <w:pPr>
        <w:pStyle w:val="ConsPlusNormal"/>
        <w:jc w:val="right"/>
        <w:outlineLvl w:val="1"/>
        <w:rPr>
          <w:sz w:val="20"/>
          <w:szCs w:val="20"/>
        </w:rPr>
      </w:pPr>
    </w:p>
    <w:p w:rsidR="004F2C15" w:rsidRDefault="004F2C15" w:rsidP="00C63654">
      <w:pPr>
        <w:pStyle w:val="ConsPlusNormal"/>
        <w:jc w:val="right"/>
        <w:outlineLvl w:val="1"/>
        <w:rPr>
          <w:sz w:val="20"/>
          <w:szCs w:val="20"/>
        </w:rPr>
      </w:pPr>
    </w:p>
    <w:p w:rsidR="004F2C15" w:rsidRPr="00C63654" w:rsidRDefault="004F2C15"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EF7CD9" w:rsidRPr="00C63654" w:rsidRDefault="00EF7CD9"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C63654" w:rsidRDefault="00C63654" w:rsidP="00C63654">
      <w:pPr>
        <w:pStyle w:val="ConsPlusNormal"/>
        <w:jc w:val="right"/>
        <w:outlineLvl w:val="1"/>
        <w:rPr>
          <w:sz w:val="20"/>
          <w:szCs w:val="20"/>
        </w:rPr>
      </w:pPr>
    </w:p>
    <w:p w:rsidR="00443A9B" w:rsidRDefault="00443A9B" w:rsidP="00C63654">
      <w:pPr>
        <w:pStyle w:val="ConsPlusNormal"/>
        <w:jc w:val="right"/>
        <w:outlineLvl w:val="1"/>
        <w:rPr>
          <w:sz w:val="20"/>
          <w:szCs w:val="20"/>
        </w:rPr>
      </w:pPr>
    </w:p>
    <w:p w:rsidR="002305FB" w:rsidRPr="00C63654" w:rsidRDefault="002305FB" w:rsidP="00C63654">
      <w:pPr>
        <w:pStyle w:val="ConsPlusNormal"/>
        <w:jc w:val="right"/>
        <w:outlineLvl w:val="1"/>
        <w:rPr>
          <w:sz w:val="20"/>
          <w:szCs w:val="20"/>
        </w:rPr>
      </w:pPr>
      <w:r w:rsidRPr="00C63654">
        <w:rPr>
          <w:sz w:val="20"/>
          <w:szCs w:val="20"/>
        </w:rPr>
        <w:lastRenderedPageBreak/>
        <w:t>Приложение N 2</w:t>
      </w:r>
    </w:p>
    <w:p w:rsidR="007C7AD0" w:rsidRPr="008B6B37" w:rsidRDefault="007C7AD0" w:rsidP="007C7AD0">
      <w:pPr>
        <w:pStyle w:val="ConsPlusNormal"/>
        <w:jc w:val="right"/>
        <w:rPr>
          <w:sz w:val="20"/>
          <w:szCs w:val="20"/>
        </w:rPr>
      </w:pPr>
      <w:r>
        <w:rPr>
          <w:sz w:val="20"/>
          <w:szCs w:val="20"/>
        </w:rPr>
        <w:t>к контракту от «</w:t>
      </w:r>
      <w:r w:rsidR="00C53AC3">
        <w:rPr>
          <w:sz w:val="20"/>
          <w:szCs w:val="20"/>
        </w:rPr>
        <w:t>___</w:t>
      </w:r>
      <w:r>
        <w:rPr>
          <w:sz w:val="20"/>
          <w:szCs w:val="20"/>
        </w:rPr>
        <w:t xml:space="preserve">» </w:t>
      </w:r>
      <w:r w:rsidR="004F2C15">
        <w:rPr>
          <w:sz w:val="20"/>
          <w:szCs w:val="20"/>
        </w:rPr>
        <w:t>декабря</w:t>
      </w:r>
      <w:r>
        <w:rPr>
          <w:sz w:val="20"/>
          <w:szCs w:val="20"/>
        </w:rPr>
        <w:t xml:space="preserve"> 202</w:t>
      </w:r>
      <w:r w:rsidR="00C53AC3">
        <w:rPr>
          <w:sz w:val="20"/>
          <w:szCs w:val="20"/>
        </w:rPr>
        <w:t>1</w:t>
      </w:r>
      <w:r>
        <w:rPr>
          <w:sz w:val="20"/>
          <w:szCs w:val="20"/>
        </w:rPr>
        <w:t xml:space="preserve"> г </w:t>
      </w:r>
      <w:r w:rsidRPr="008910E1">
        <w:rPr>
          <w:sz w:val="20"/>
          <w:szCs w:val="20"/>
        </w:rPr>
        <w:t>№</w:t>
      </w:r>
      <w:r w:rsidR="00C53AC3">
        <w:rPr>
          <w:sz w:val="20"/>
          <w:szCs w:val="20"/>
        </w:rPr>
        <w:t xml:space="preserve"> </w:t>
      </w:r>
      <w:r w:rsidR="009965BC" w:rsidRPr="009965BC">
        <w:rPr>
          <w:sz w:val="20"/>
          <w:szCs w:val="20"/>
        </w:rPr>
        <w:t>ИМЗ-2021-062354</w:t>
      </w:r>
    </w:p>
    <w:p w:rsidR="002305FB" w:rsidRPr="00C63654" w:rsidRDefault="002305FB" w:rsidP="00C63654">
      <w:pPr>
        <w:pStyle w:val="ConsPlusNormal"/>
        <w:jc w:val="both"/>
        <w:rPr>
          <w:sz w:val="20"/>
          <w:szCs w:val="20"/>
        </w:rPr>
      </w:pPr>
    </w:p>
    <w:p w:rsidR="008910E1" w:rsidRDefault="002305FB" w:rsidP="008910E1">
      <w:pPr>
        <w:pStyle w:val="ConsPlusNormal"/>
        <w:jc w:val="center"/>
        <w:rPr>
          <w:sz w:val="20"/>
          <w:szCs w:val="20"/>
        </w:rPr>
      </w:pPr>
      <w:bookmarkStart w:id="20" w:name="Par389"/>
      <w:bookmarkEnd w:id="20"/>
      <w:r w:rsidRPr="00C63654">
        <w:rPr>
          <w:sz w:val="20"/>
          <w:szCs w:val="20"/>
        </w:rPr>
        <w:t xml:space="preserve">ТЕХНИЧЕСКОЕ ЗАДАНИЕ </w:t>
      </w:r>
    </w:p>
    <w:tbl>
      <w:tblPr>
        <w:tblW w:w="10376" w:type="dxa"/>
        <w:tblLayout w:type="fixed"/>
        <w:tblLook w:val="0000"/>
      </w:tblPr>
      <w:tblGrid>
        <w:gridCol w:w="486"/>
        <w:gridCol w:w="1607"/>
        <w:gridCol w:w="1984"/>
        <w:gridCol w:w="2410"/>
        <w:gridCol w:w="1559"/>
        <w:gridCol w:w="1113"/>
        <w:gridCol w:w="1217"/>
      </w:tblGrid>
      <w:tr w:rsidR="009965BC" w:rsidRPr="00AB54C0" w:rsidTr="009965BC">
        <w:trPr>
          <w:trHeight w:val="968"/>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9965BC" w:rsidRPr="00AB54C0" w:rsidRDefault="009965BC" w:rsidP="009965BC">
            <w:pPr>
              <w:spacing w:after="0" w:line="240" w:lineRule="auto"/>
              <w:rPr>
                <w:rFonts w:ascii="Times New Roman" w:hAnsi="Times New Roman" w:cs="Times New Roman"/>
                <w:sz w:val="20"/>
                <w:szCs w:val="20"/>
              </w:rPr>
            </w:pPr>
            <w:r w:rsidRPr="00AB54C0">
              <w:rPr>
                <w:rFonts w:ascii="Times New Roman" w:hAnsi="Times New Roman" w:cs="Times New Roman"/>
                <w:sz w:val="20"/>
                <w:szCs w:val="20"/>
              </w:rPr>
              <w:t xml:space="preserve">№ </w:t>
            </w:r>
            <w:proofErr w:type="spellStart"/>
            <w:proofErr w:type="gramStart"/>
            <w:r w:rsidRPr="00AB54C0">
              <w:rPr>
                <w:rFonts w:ascii="Times New Roman" w:hAnsi="Times New Roman" w:cs="Times New Roman"/>
                <w:sz w:val="20"/>
                <w:szCs w:val="20"/>
              </w:rPr>
              <w:t>п</w:t>
            </w:r>
            <w:proofErr w:type="spellEnd"/>
            <w:proofErr w:type="gramEnd"/>
            <w:r w:rsidRPr="00AB54C0">
              <w:rPr>
                <w:rFonts w:ascii="Times New Roman" w:hAnsi="Times New Roman" w:cs="Times New Roman"/>
                <w:sz w:val="20"/>
                <w:szCs w:val="20"/>
              </w:rPr>
              <w:t>/</w:t>
            </w:r>
            <w:proofErr w:type="spellStart"/>
            <w:r w:rsidRPr="00AB54C0">
              <w:rPr>
                <w:rFonts w:ascii="Times New Roman" w:hAnsi="Times New Roman" w:cs="Times New Roman"/>
                <w:sz w:val="20"/>
                <w:szCs w:val="20"/>
              </w:rPr>
              <w:t>п</w:t>
            </w:r>
            <w:proofErr w:type="spellEnd"/>
          </w:p>
        </w:tc>
        <w:tc>
          <w:tcPr>
            <w:tcW w:w="1607" w:type="dxa"/>
            <w:tcBorders>
              <w:top w:val="single" w:sz="4" w:space="0" w:color="auto"/>
              <w:left w:val="nil"/>
              <w:bottom w:val="single" w:sz="4" w:space="0" w:color="auto"/>
              <w:right w:val="single" w:sz="4" w:space="0" w:color="auto"/>
            </w:tcBorders>
            <w:shd w:val="clear" w:color="auto" w:fill="auto"/>
            <w:vAlign w:val="center"/>
          </w:tcPr>
          <w:p w:rsidR="009965BC" w:rsidRPr="00AB54C0" w:rsidRDefault="009965BC" w:rsidP="009965BC">
            <w:pPr>
              <w:spacing w:after="0" w:line="240" w:lineRule="auto"/>
              <w:rPr>
                <w:rFonts w:ascii="Times New Roman" w:hAnsi="Times New Roman" w:cs="Times New Roman"/>
                <w:sz w:val="20"/>
                <w:szCs w:val="20"/>
              </w:rPr>
            </w:pPr>
            <w:r w:rsidRPr="00AB54C0">
              <w:rPr>
                <w:rFonts w:ascii="Times New Roman" w:hAnsi="Times New Roman" w:cs="Times New Roman"/>
                <w:sz w:val="20"/>
                <w:szCs w:val="20"/>
              </w:rPr>
              <w:t>Наименование товара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65BC" w:rsidRPr="00AB54C0" w:rsidRDefault="009965BC" w:rsidP="009965BC">
            <w:pPr>
              <w:spacing w:after="0" w:line="240" w:lineRule="auto"/>
              <w:rPr>
                <w:rFonts w:ascii="Times New Roman" w:hAnsi="Times New Roman" w:cs="Times New Roman"/>
                <w:sz w:val="20"/>
                <w:szCs w:val="20"/>
              </w:rPr>
            </w:pPr>
            <w:r w:rsidRPr="00AB54C0">
              <w:rPr>
                <w:rFonts w:ascii="Times New Roman" w:hAnsi="Times New Roman" w:cs="Times New Roman"/>
                <w:bCs/>
                <w:sz w:val="20"/>
                <w:szCs w:val="20"/>
              </w:rPr>
              <w:t>Требования к характеристикам продукта</w:t>
            </w:r>
          </w:p>
        </w:tc>
        <w:tc>
          <w:tcPr>
            <w:tcW w:w="2410" w:type="dxa"/>
            <w:tcBorders>
              <w:top w:val="single" w:sz="4" w:space="0" w:color="auto"/>
              <w:left w:val="single" w:sz="4" w:space="0" w:color="auto"/>
              <w:bottom w:val="single" w:sz="4" w:space="0" w:color="auto"/>
              <w:right w:val="single" w:sz="4" w:space="0" w:color="auto"/>
            </w:tcBorders>
          </w:tcPr>
          <w:p w:rsidR="009965BC" w:rsidRPr="00AB54C0" w:rsidRDefault="009965BC" w:rsidP="009965BC">
            <w:pPr>
              <w:spacing w:after="0" w:line="240" w:lineRule="auto"/>
              <w:rPr>
                <w:rFonts w:ascii="Times New Roman" w:hAnsi="Times New Roman" w:cs="Times New Roman"/>
                <w:sz w:val="20"/>
                <w:szCs w:val="20"/>
              </w:rPr>
            </w:pPr>
            <w:r w:rsidRPr="00AB54C0">
              <w:rPr>
                <w:rFonts w:ascii="Times New Roman" w:hAnsi="Times New Roman" w:cs="Times New Roman"/>
                <w:bCs/>
                <w:sz w:val="20"/>
                <w:szCs w:val="20"/>
              </w:rPr>
              <w:t>Требования к качеству закупаемой продукции, с указанием реквизитов нормативных правовых актов</w:t>
            </w:r>
          </w:p>
        </w:tc>
        <w:tc>
          <w:tcPr>
            <w:tcW w:w="1559" w:type="dxa"/>
            <w:tcBorders>
              <w:top w:val="single" w:sz="4" w:space="0" w:color="auto"/>
              <w:left w:val="single" w:sz="4" w:space="0" w:color="auto"/>
              <w:bottom w:val="single" w:sz="4" w:space="0" w:color="auto"/>
              <w:right w:val="single" w:sz="4" w:space="0" w:color="auto"/>
            </w:tcBorders>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bCs/>
                <w:sz w:val="20"/>
                <w:szCs w:val="20"/>
              </w:rPr>
              <w:t>Требования к объему, весу фасовки</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Единица измерения</w:t>
            </w:r>
          </w:p>
        </w:tc>
        <w:tc>
          <w:tcPr>
            <w:tcW w:w="1217" w:type="dxa"/>
            <w:tcBorders>
              <w:top w:val="single" w:sz="4" w:space="0" w:color="auto"/>
              <w:left w:val="nil"/>
              <w:bottom w:val="single" w:sz="4" w:space="0" w:color="auto"/>
              <w:right w:val="single" w:sz="4" w:space="0" w:color="auto"/>
            </w:tcBorders>
            <w:shd w:val="clear" w:color="auto" w:fill="auto"/>
            <w:vAlign w:val="center"/>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Количество</w:t>
            </w:r>
          </w:p>
        </w:tc>
      </w:tr>
      <w:tr w:rsidR="009965BC" w:rsidRPr="00AB54C0" w:rsidTr="009965BC">
        <w:trPr>
          <w:trHeight w:val="78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9965BC" w:rsidRPr="00AB54C0" w:rsidRDefault="009965BC" w:rsidP="009965BC">
            <w:pPr>
              <w:spacing w:after="0" w:line="240" w:lineRule="auto"/>
              <w:rPr>
                <w:rFonts w:ascii="Times New Roman" w:hAnsi="Times New Roman" w:cs="Times New Roman"/>
                <w:sz w:val="20"/>
                <w:szCs w:val="20"/>
              </w:rPr>
            </w:pPr>
            <w:r w:rsidRPr="00AB54C0">
              <w:rPr>
                <w:rFonts w:ascii="Times New Roman" w:hAnsi="Times New Roman" w:cs="Times New Roman"/>
                <w:sz w:val="20"/>
                <w:szCs w:val="20"/>
              </w:rPr>
              <w:t>1</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Горох шлифованный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Вид зерна: </w:t>
            </w:r>
            <w:proofErr w:type="gramStart"/>
            <w:r w:rsidRPr="001B0249">
              <w:rPr>
                <w:rFonts w:ascii="Times New Roman" w:hAnsi="Times New Roman" w:cs="Times New Roman"/>
                <w:bCs/>
                <w:sz w:val="20"/>
                <w:szCs w:val="20"/>
              </w:rPr>
              <w:t>колотое</w:t>
            </w:r>
            <w:proofErr w:type="gramEnd"/>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Сорт, не ниже: первый</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 </w:t>
            </w:r>
            <w:r w:rsidRPr="001B0249">
              <w:rPr>
                <w:rFonts w:ascii="Times New Roman" w:hAnsi="Times New Roman" w:cs="Times New Roman"/>
                <w:bCs/>
                <w:sz w:val="20"/>
                <w:szCs w:val="20"/>
                <w:highlight w:val="yellow"/>
              </w:rPr>
              <w:t xml:space="preserve"> </w:t>
            </w:r>
          </w:p>
          <w:p w:rsidR="009965BC" w:rsidRPr="001B0249" w:rsidRDefault="009965BC" w:rsidP="009965BC">
            <w:pPr>
              <w:spacing w:after="0" w:line="240" w:lineRule="auto"/>
              <w:rPr>
                <w:rFonts w:ascii="Times New Roman" w:hAnsi="Times New Roman" w:cs="Times New Roman"/>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ГОСТ 6201-68 «Горох шлифованный. Технические условия»</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Соответствие  Техническому регламенту Таможенного союза </w:t>
            </w:r>
            <w:proofErr w:type="gramStart"/>
            <w:r w:rsidRPr="001B0249">
              <w:rPr>
                <w:rFonts w:ascii="Times New Roman" w:hAnsi="Times New Roman" w:cs="Times New Roman"/>
                <w:bCs/>
                <w:sz w:val="20"/>
                <w:szCs w:val="20"/>
              </w:rPr>
              <w:t>ТР</w:t>
            </w:r>
            <w:proofErr w:type="gramEnd"/>
            <w:r w:rsidRPr="001B0249">
              <w:rPr>
                <w:rFonts w:ascii="Times New Roman" w:hAnsi="Times New Roman" w:cs="Times New Roman"/>
                <w:bCs/>
                <w:sz w:val="20"/>
                <w:szCs w:val="20"/>
              </w:rPr>
              <w:t xml:space="preserve">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Упаковано в мешки полимерные, бумажные, продуктовые, масса одной упакованной единицы от 5 до 30 кг, в соответствии с разовой поставкой.</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r>
      <w:tr w:rsidR="009965BC" w:rsidRPr="00AB54C0" w:rsidTr="009965BC">
        <w:trPr>
          <w:trHeight w:val="78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9965BC" w:rsidRPr="00AB54C0" w:rsidRDefault="009965BC" w:rsidP="009965BC">
            <w:pPr>
              <w:spacing w:after="0" w:line="240" w:lineRule="auto"/>
              <w:rPr>
                <w:rFonts w:ascii="Times New Roman" w:hAnsi="Times New Roman" w:cs="Times New Roman"/>
                <w:sz w:val="20"/>
                <w:szCs w:val="20"/>
              </w:rPr>
            </w:pPr>
            <w:r w:rsidRPr="00AB54C0">
              <w:rPr>
                <w:rFonts w:ascii="Times New Roman" w:hAnsi="Times New Roman" w:cs="Times New Roman"/>
                <w:sz w:val="20"/>
                <w:szCs w:val="20"/>
              </w:rPr>
              <w:t>2</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Крупа гречневая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bdr w:val="none" w:sz="0" w:space="0" w:color="auto" w:frame="1"/>
                <w:shd w:val="clear" w:color="auto" w:fill="FFFFFF"/>
              </w:rPr>
            </w:pPr>
            <w:r w:rsidRPr="001B0249">
              <w:rPr>
                <w:rFonts w:ascii="Times New Roman" w:hAnsi="Times New Roman" w:cs="Times New Roman"/>
                <w:bCs/>
                <w:sz w:val="20"/>
                <w:szCs w:val="20"/>
                <w:bdr w:val="none" w:sz="0" w:space="0" w:color="auto" w:frame="1"/>
                <w:shd w:val="clear" w:color="auto" w:fill="FFFFFF"/>
              </w:rPr>
              <w:t xml:space="preserve">Вид крупы: Ядрица </w:t>
            </w:r>
            <w:proofErr w:type="spellStart"/>
            <w:r w:rsidRPr="001B0249">
              <w:rPr>
                <w:rFonts w:ascii="Times New Roman" w:hAnsi="Times New Roman" w:cs="Times New Roman"/>
                <w:bCs/>
                <w:sz w:val="20"/>
                <w:szCs w:val="20"/>
                <w:bdr w:val="none" w:sz="0" w:space="0" w:color="auto" w:frame="1"/>
                <w:shd w:val="clear" w:color="auto" w:fill="FFFFFF"/>
              </w:rPr>
              <w:t>быстроразваривающаяся</w:t>
            </w:r>
            <w:proofErr w:type="spellEnd"/>
            <w:r w:rsidRPr="001B0249">
              <w:rPr>
                <w:rFonts w:ascii="Times New Roman" w:hAnsi="Times New Roman" w:cs="Times New Roman"/>
                <w:bCs/>
                <w:sz w:val="20"/>
                <w:szCs w:val="20"/>
                <w:bdr w:val="none" w:sz="0" w:space="0" w:color="auto" w:frame="1"/>
                <w:shd w:val="clear" w:color="auto" w:fill="FFFFFF"/>
              </w:rPr>
              <w:t xml:space="preserve"> (пропаренная) </w:t>
            </w:r>
          </w:p>
          <w:p w:rsidR="009965BC" w:rsidRPr="001B0249" w:rsidRDefault="009965BC" w:rsidP="009965BC">
            <w:pPr>
              <w:spacing w:after="0" w:line="240" w:lineRule="auto"/>
              <w:rPr>
                <w:rFonts w:ascii="Times New Roman" w:hAnsi="Times New Roman" w:cs="Times New Roman"/>
                <w:bCs/>
                <w:sz w:val="20"/>
                <w:szCs w:val="20"/>
                <w:bdr w:val="none" w:sz="0" w:space="0" w:color="auto" w:frame="1"/>
                <w:shd w:val="clear" w:color="auto" w:fill="FFFFFF"/>
              </w:rPr>
            </w:pPr>
            <w:r w:rsidRPr="001B0249">
              <w:rPr>
                <w:rFonts w:ascii="Times New Roman" w:hAnsi="Times New Roman" w:cs="Times New Roman"/>
                <w:bCs/>
                <w:sz w:val="20"/>
                <w:szCs w:val="20"/>
                <w:bdr w:val="none" w:sz="0" w:space="0" w:color="auto" w:frame="1"/>
                <w:shd w:val="clear" w:color="auto" w:fill="FFFFFF"/>
              </w:rPr>
              <w:t>Сорт, не ниже: Первый.</w:t>
            </w:r>
          </w:p>
          <w:p w:rsidR="009965BC" w:rsidRPr="001B0249" w:rsidRDefault="009965BC" w:rsidP="009965BC">
            <w:pPr>
              <w:spacing w:after="0" w:line="240" w:lineRule="auto"/>
              <w:rPr>
                <w:rFonts w:ascii="Times New Roman" w:hAnsi="Times New Roman" w:cs="Times New Roman"/>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ГОСТ 55290-2012 «Крупа гречневая. Технические условия». </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Соответствие  Техническому регламенту Таможенного союза </w:t>
            </w:r>
            <w:proofErr w:type="gramStart"/>
            <w:r w:rsidRPr="001B0249">
              <w:rPr>
                <w:rFonts w:ascii="Times New Roman" w:hAnsi="Times New Roman" w:cs="Times New Roman"/>
                <w:bCs/>
                <w:sz w:val="20"/>
                <w:szCs w:val="20"/>
              </w:rPr>
              <w:t>ТР</w:t>
            </w:r>
            <w:proofErr w:type="gramEnd"/>
            <w:r w:rsidRPr="001B0249">
              <w:rPr>
                <w:rFonts w:ascii="Times New Roman" w:hAnsi="Times New Roman" w:cs="Times New Roman"/>
                <w:bCs/>
                <w:sz w:val="20"/>
                <w:szCs w:val="20"/>
              </w:rPr>
              <w:t xml:space="preserve">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Упаковано в мешки полимерные, бумажные, продуктовые, масса одной упакованной единицы от 5 до 30 кг, в соответствии с разовой поставкой.</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w:t>
            </w:r>
          </w:p>
        </w:tc>
      </w:tr>
      <w:tr w:rsidR="009965BC" w:rsidRPr="00AB54C0" w:rsidTr="009965BC">
        <w:trPr>
          <w:trHeight w:val="78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9965BC" w:rsidRPr="00AB54C0" w:rsidRDefault="009965BC" w:rsidP="009965BC">
            <w:pPr>
              <w:spacing w:after="0" w:line="240" w:lineRule="auto"/>
              <w:rPr>
                <w:rFonts w:ascii="Times New Roman" w:hAnsi="Times New Roman" w:cs="Times New Roman"/>
                <w:sz w:val="20"/>
                <w:szCs w:val="20"/>
              </w:rPr>
            </w:pPr>
            <w:r w:rsidRPr="00AB54C0">
              <w:rPr>
                <w:rFonts w:ascii="Times New Roman" w:hAnsi="Times New Roman" w:cs="Times New Roman"/>
                <w:sz w:val="20"/>
                <w:szCs w:val="20"/>
              </w:rPr>
              <w:t>3</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Крупа манная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Марка крупы: М</w:t>
            </w:r>
          </w:p>
          <w:p w:rsidR="009965BC" w:rsidRPr="001B0249" w:rsidRDefault="009965BC" w:rsidP="009965BC">
            <w:pPr>
              <w:spacing w:after="0" w:line="240" w:lineRule="auto"/>
              <w:rPr>
                <w:rFonts w:ascii="Times New Roman" w:hAnsi="Times New Roman" w:cs="Times New Roman"/>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ГОСТ 7022-97 «Крупа манная. Технические условия»</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Соответствие  Техническому регламенту Таможенного союза </w:t>
            </w:r>
            <w:proofErr w:type="gramStart"/>
            <w:r w:rsidRPr="001B0249">
              <w:rPr>
                <w:rFonts w:ascii="Times New Roman" w:hAnsi="Times New Roman" w:cs="Times New Roman"/>
                <w:bCs/>
                <w:sz w:val="20"/>
                <w:szCs w:val="20"/>
              </w:rPr>
              <w:t>ТР</w:t>
            </w:r>
            <w:proofErr w:type="gramEnd"/>
            <w:r w:rsidRPr="001B0249">
              <w:rPr>
                <w:rFonts w:ascii="Times New Roman" w:hAnsi="Times New Roman" w:cs="Times New Roman"/>
                <w:bCs/>
                <w:sz w:val="20"/>
                <w:szCs w:val="20"/>
              </w:rPr>
              <w:t xml:space="preserve">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 xml:space="preserve">Упаковано в мешки полимерные, бумажные, продуктовые, масса одной упакованной единицы от 5 до 30 кг, в соответствии с разовой поставкой.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p>
        </w:tc>
      </w:tr>
      <w:tr w:rsidR="009965BC" w:rsidRPr="00AB54C0" w:rsidTr="009965BC">
        <w:trPr>
          <w:trHeight w:val="972"/>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rPr>
                <w:rFonts w:ascii="Times New Roman" w:hAnsi="Times New Roman" w:cs="Times New Roman"/>
                <w:sz w:val="20"/>
                <w:szCs w:val="20"/>
              </w:rPr>
            </w:pPr>
            <w:r w:rsidRPr="00AB54C0">
              <w:rPr>
                <w:rFonts w:ascii="Times New Roman" w:hAnsi="Times New Roman" w:cs="Times New Roman"/>
                <w:sz w:val="20"/>
                <w:szCs w:val="20"/>
              </w:rPr>
              <w:t>4</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Крупа перловая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Номер крупы - 1.</w:t>
            </w:r>
          </w:p>
          <w:p w:rsidR="009965BC" w:rsidRPr="001B0249" w:rsidRDefault="009965BC" w:rsidP="009965BC">
            <w:pPr>
              <w:spacing w:after="0" w:line="240" w:lineRule="auto"/>
              <w:rPr>
                <w:rFonts w:ascii="Times New Roman" w:hAnsi="Times New Roman" w:cs="Times New Roman"/>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ГОСТ 5784-60 «Крупа ячменная. Технические условия» </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Соответствие  Техническому регламенту Таможенного союза </w:t>
            </w:r>
            <w:proofErr w:type="gramStart"/>
            <w:r w:rsidRPr="001B0249">
              <w:rPr>
                <w:rFonts w:ascii="Times New Roman" w:hAnsi="Times New Roman" w:cs="Times New Roman"/>
                <w:bCs/>
                <w:sz w:val="20"/>
                <w:szCs w:val="20"/>
              </w:rPr>
              <w:t>ТР</w:t>
            </w:r>
            <w:proofErr w:type="gramEnd"/>
            <w:r w:rsidRPr="001B0249">
              <w:rPr>
                <w:rFonts w:ascii="Times New Roman" w:hAnsi="Times New Roman" w:cs="Times New Roman"/>
                <w:bCs/>
                <w:sz w:val="20"/>
                <w:szCs w:val="20"/>
              </w:rPr>
              <w:t xml:space="preserve">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Упаковано в мешки полимерные, бумажные, продуктовые, масса одной упакованной единицы от 5 до 30 кг, в соответствии с разовой поставкой.</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9965BC" w:rsidRPr="00AB54C0" w:rsidTr="009965BC">
        <w:trPr>
          <w:trHeight w:val="780"/>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rPr>
                <w:rFonts w:ascii="Times New Roman" w:hAnsi="Times New Roman" w:cs="Times New Roman"/>
                <w:sz w:val="20"/>
                <w:szCs w:val="20"/>
              </w:rPr>
            </w:pPr>
            <w:r w:rsidRPr="00AB54C0">
              <w:rPr>
                <w:rFonts w:ascii="Times New Roman" w:hAnsi="Times New Roman" w:cs="Times New Roman"/>
                <w:sz w:val="20"/>
                <w:szCs w:val="20"/>
              </w:rPr>
              <w:t>5</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Пшено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Сорт: высший</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  </w:t>
            </w:r>
          </w:p>
          <w:p w:rsidR="009965BC" w:rsidRPr="001B0249" w:rsidRDefault="009965BC" w:rsidP="009965BC">
            <w:pPr>
              <w:spacing w:after="0" w:line="240" w:lineRule="auto"/>
              <w:rPr>
                <w:rFonts w:ascii="Times New Roman" w:hAnsi="Times New Roman" w:cs="Times New Roman"/>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ГОСТ 572-60 «Крупа пшено шлифованное. Технические условия»</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Соответствие  Техническому регламенту Таможенного союза </w:t>
            </w:r>
            <w:proofErr w:type="gramStart"/>
            <w:r w:rsidRPr="001B0249">
              <w:rPr>
                <w:rFonts w:ascii="Times New Roman" w:hAnsi="Times New Roman" w:cs="Times New Roman"/>
                <w:bCs/>
                <w:sz w:val="20"/>
                <w:szCs w:val="20"/>
              </w:rPr>
              <w:t>ТР</w:t>
            </w:r>
            <w:proofErr w:type="gramEnd"/>
            <w:r w:rsidRPr="001B0249">
              <w:rPr>
                <w:rFonts w:ascii="Times New Roman" w:hAnsi="Times New Roman" w:cs="Times New Roman"/>
                <w:bCs/>
                <w:sz w:val="20"/>
                <w:szCs w:val="20"/>
              </w:rPr>
              <w:t xml:space="preserve"> ТС 021/2011 «О безопасности </w:t>
            </w:r>
            <w:r w:rsidRPr="001B0249">
              <w:rPr>
                <w:rFonts w:ascii="Times New Roman" w:hAnsi="Times New Roman" w:cs="Times New Roman"/>
                <w:bCs/>
                <w:sz w:val="20"/>
                <w:szCs w:val="20"/>
              </w:rPr>
              <w:lastRenderedPageBreak/>
              <w:t>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lastRenderedPageBreak/>
              <w:t xml:space="preserve">Упаковано в мешки полимерные, бумажные, продуктовые, масса одной упакованной единицы от 5 </w:t>
            </w:r>
            <w:r w:rsidRPr="001B0249">
              <w:rPr>
                <w:rFonts w:ascii="Times New Roman" w:hAnsi="Times New Roman" w:cs="Times New Roman"/>
                <w:bCs/>
                <w:sz w:val="20"/>
                <w:szCs w:val="20"/>
              </w:rPr>
              <w:lastRenderedPageBreak/>
              <w:t>до 30 кг, в соответствии с разовой поставкой.</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lastRenderedPageBreak/>
              <w:t>кг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r>
      <w:tr w:rsidR="009965BC" w:rsidRPr="00AB54C0" w:rsidTr="009965BC">
        <w:trPr>
          <w:trHeight w:val="780"/>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Рис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Вид: </w:t>
            </w:r>
            <w:proofErr w:type="spellStart"/>
            <w:r w:rsidRPr="001B0249">
              <w:rPr>
                <w:rFonts w:ascii="Times New Roman" w:hAnsi="Times New Roman" w:cs="Times New Roman"/>
                <w:bCs/>
                <w:sz w:val="20"/>
                <w:szCs w:val="20"/>
              </w:rPr>
              <w:t>цельнозерновой</w:t>
            </w:r>
            <w:proofErr w:type="spellEnd"/>
            <w:r w:rsidRPr="001B0249">
              <w:rPr>
                <w:rFonts w:ascii="Times New Roman" w:hAnsi="Times New Roman" w:cs="Times New Roman"/>
                <w:bCs/>
                <w:sz w:val="20"/>
                <w:szCs w:val="20"/>
              </w:rPr>
              <w:t>.</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Пропаренный: нет.</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Сорт, не ниже: первый.</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Способ обработки: шлифованный.</w:t>
            </w:r>
          </w:p>
          <w:p w:rsidR="009965BC" w:rsidRPr="001B0249" w:rsidRDefault="009965BC" w:rsidP="009965BC">
            <w:pPr>
              <w:spacing w:after="0" w:line="240" w:lineRule="auto"/>
              <w:rPr>
                <w:rFonts w:ascii="Times New Roman" w:hAnsi="Times New Roman" w:cs="Times New Roman"/>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ГОСТ 6292 -93 «Крупа рисовая. Технические условия» </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Соответствие  Техническому регламенту Таможенного союза </w:t>
            </w:r>
            <w:proofErr w:type="gramStart"/>
            <w:r w:rsidRPr="001B0249">
              <w:rPr>
                <w:rFonts w:ascii="Times New Roman" w:hAnsi="Times New Roman" w:cs="Times New Roman"/>
                <w:bCs/>
                <w:sz w:val="20"/>
                <w:szCs w:val="20"/>
              </w:rPr>
              <w:t>ТР</w:t>
            </w:r>
            <w:proofErr w:type="gramEnd"/>
            <w:r w:rsidRPr="001B0249">
              <w:rPr>
                <w:rFonts w:ascii="Times New Roman" w:hAnsi="Times New Roman" w:cs="Times New Roman"/>
                <w:bCs/>
                <w:sz w:val="20"/>
                <w:szCs w:val="20"/>
              </w:rPr>
              <w:t xml:space="preserve">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Упаковано в мешки полимерные, бумажные, продуктовые, масса одной упакованной единицы от 5 до 30 кг, в соответствии с разовой поставкой.</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w:t>
            </w:r>
          </w:p>
        </w:tc>
      </w:tr>
      <w:tr w:rsidR="009965BC" w:rsidRPr="00AB54C0" w:rsidTr="009965BC">
        <w:trPr>
          <w:trHeight w:val="780"/>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607" w:type="dxa"/>
            <w:tcBorders>
              <w:top w:val="single" w:sz="4" w:space="0" w:color="auto"/>
              <w:left w:val="nil"/>
              <w:bottom w:val="single" w:sz="4" w:space="0" w:color="auto"/>
              <w:right w:val="single" w:sz="4" w:space="0" w:color="auto"/>
            </w:tcBorders>
            <w:shd w:val="clear" w:color="auto" w:fill="auto"/>
            <w:vAlign w:val="center"/>
          </w:tcPr>
          <w:p w:rsidR="009965BC" w:rsidRPr="001F739D" w:rsidRDefault="009965BC" w:rsidP="009965BC">
            <w:pPr>
              <w:spacing w:line="240" w:lineRule="auto"/>
              <w:rPr>
                <w:rFonts w:ascii="Times New Roman" w:eastAsia="Calibri" w:hAnsi="Times New Roman" w:cs="Times New Roman"/>
                <w:color w:val="000000"/>
                <w:sz w:val="20"/>
                <w:szCs w:val="20"/>
              </w:rPr>
            </w:pPr>
            <w:r w:rsidRPr="001F739D">
              <w:rPr>
                <w:rFonts w:ascii="Times New Roman" w:eastAsia="Calibri" w:hAnsi="Times New Roman" w:cs="Times New Roman"/>
                <w:sz w:val="20"/>
                <w:szCs w:val="20"/>
              </w:rPr>
              <w:t xml:space="preserve">Крупа пшеничная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65BC" w:rsidRPr="001F739D" w:rsidRDefault="009965BC" w:rsidP="009965BC">
            <w:pPr>
              <w:spacing w:after="0" w:line="240" w:lineRule="auto"/>
              <w:rPr>
                <w:rFonts w:ascii="Times New Roman" w:eastAsia="Calibri" w:hAnsi="Times New Roman" w:cs="Times New Roman"/>
                <w:sz w:val="20"/>
                <w:szCs w:val="20"/>
              </w:rPr>
            </w:pPr>
            <w:r w:rsidRPr="001F739D">
              <w:rPr>
                <w:rFonts w:ascii="Times New Roman" w:eastAsia="Calibri" w:hAnsi="Times New Roman" w:cs="Times New Roman"/>
                <w:sz w:val="20"/>
                <w:szCs w:val="20"/>
              </w:rPr>
              <w:t xml:space="preserve">Вид крупы: Полтавская   </w:t>
            </w:r>
          </w:p>
          <w:p w:rsidR="009965BC" w:rsidRPr="001F739D" w:rsidRDefault="009965BC" w:rsidP="009965BC">
            <w:pPr>
              <w:spacing w:after="0" w:line="240" w:lineRule="auto"/>
              <w:rPr>
                <w:rFonts w:ascii="Times New Roman" w:eastAsia="Calibri" w:hAnsi="Times New Roman" w:cs="Times New Roman"/>
                <w:sz w:val="20"/>
                <w:szCs w:val="20"/>
              </w:rPr>
            </w:pPr>
            <w:r w:rsidRPr="001F739D">
              <w:rPr>
                <w:rFonts w:ascii="Times New Roman" w:eastAsia="Calibri" w:hAnsi="Times New Roman" w:cs="Times New Roman"/>
                <w:sz w:val="20"/>
                <w:szCs w:val="20"/>
              </w:rPr>
              <w:t>Номер крупы: Средняя №2</w:t>
            </w:r>
          </w:p>
        </w:tc>
        <w:tc>
          <w:tcPr>
            <w:tcW w:w="2410" w:type="dxa"/>
            <w:tcBorders>
              <w:top w:val="single" w:sz="4" w:space="0" w:color="auto"/>
              <w:left w:val="single" w:sz="4" w:space="0" w:color="auto"/>
              <w:bottom w:val="single" w:sz="4" w:space="0" w:color="auto"/>
              <w:right w:val="single" w:sz="4" w:space="0" w:color="auto"/>
            </w:tcBorders>
            <w:vAlign w:val="center"/>
          </w:tcPr>
          <w:p w:rsidR="009965BC" w:rsidRPr="001F739D" w:rsidRDefault="009965BC" w:rsidP="009965BC">
            <w:pPr>
              <w:spacing w:after="0" w:line="240" w:lineRule="auto"/>
              <w:rPr>
                <w:rFonts w:ascii="Times New Roman" w:eastAsia="Calibri" w:hAnsi="Times New Roman" w:cs="Times New Roman"/>
                <w:sz w:val="20"/>
                <w:szCs w:val="20"/>
              </w:rPr>
            </w:pPr>
            <w:r w:rsidRPr="001F739D">
              <w:rPr>
                <w:rFonts w:ascii="Times New Roman" w:eastAsia="Calibri" w:hAnsi="Times New Roman" w:cs="Times New Roman"/>
                <w:sz w:val="20"/>
                <w:szCs w:val="20"/>
              </w:rPr>
              <w:t xml:space="preserve">Соответствие ГОСТ 276-60 «Крупа пшеничная (Полтавская, «Артек»). Технические условия». Соответствие Техническому регламенту Таможенного союза </w:t>
            </w:r>
            <w:proofErr w:type="gramStart"/>
            <w:r w:rsidRPr="001F739D">
              <w:rPr>
                <w:rFonts w:ascii="Times New Roman" w:eastAsia="Calibri" w:hAnsi="Times New Roman" w:cs="Times New Roman"/>
                <w:sz w:val="20"/>
                <w:szCs w:val="20"/>
              </w:rPr>
              <w:t>ТР</w:t>
            </w:r>
            <w:proofErr w:type="gramEnd"/>
            <w:r w:rsidRPr="001F739D">
              <w:rPr>
                <w:rFonts w:ascii="Times New Roman" w:eastAsia="Calibri" w:hAnsi="Times New Roman" w:cs="Times New Roman"/>
                <w:sz w:val="20"/>
                <w:szCs w:val="20"/>
              </w:rPr>
              <w:t xml:space="preserve">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9965BC" w:rsidRPr="001F739D" w:rsidRDefault="009965BC" w:rsidP="009965BC">
            <w:pPr>
              <w:spacing w:after="0" w:line="240" w:lineRule="auto"/>
              <w:jc w:val="center"/>
              <w:rPr>
                <w:rFonts w:ascii="Times New Roman" w:eastAsia="Calibri" w:hAnsi="Times New Roman" w:cs="Times New Roman"/>
                <w:sz w:val="20"/>
                <w:szCs w:val="20"/>
              </w:rPr>
            </w:pPr>
            <w:r w:rsidRPr="001F739D">
              <w:rPr>
                <w:rFonts w:ascii="Times New Roman" w:eastAsia="Calibri" w:hAnsi="Times New Roman" w:cs="Times New Roman"/>
                <w:sz w:val="20"/>
                <w:szCs w:val="20"/>
              </w:rPr>
              <w:t xml:space="preserve">Фасовка </w:t>
            </w:r>
          </w:p>
          <w:p w:rsidR="009965BC" w:rsidRPr="001F739D" w:rsidRDefault="009965BC" w:rsidP="009965BC">
            <w:pPr>
              <w:spacing w:after="0" w:line="240" w:lineRule="auto"/>
              <w:jc w:val="center"/>
              <w:rPr>
                <w:rFonts w:ascii="Times New Roman" w:eastAsia="Calibri" w:hAnsi="Times New Roman" w:cs="Times New Roman"/>
                <w:sz w:val="20"/>
                <w:szCs w:val="20"/>
              </w:rPr>
            </w:pPr>
            <w:r w:rsidRPr="001F739D">
              <w:rPr>
                <w:rFonts w:ascii="Times New Roman" w:eastAsia="Calibri" w:hAnsi="Times New Roman" w:cs="Times New Roman"/>
                <w:sz w:val="20"/>
                <w:szCs w:val="20"/>
              </w:rPr>
              <w:t>не более 25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Изделия макаронные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Вид изделия макаронного: Изделие макаронное фигурное</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Вид сырья: пшеничная мука</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Группа макаронных изделий из пшеничной муки: А</w:t>
            </w:r>
          </w:p>
          <w:p w:rsidR="009965BC" w:rsidRPr="001B0249" w:rsidRDefault="009965BC" w:rsidP="009965BC">
            <w:pPr>
              <w:pStyle w:val="1"/>
              <w:shd w:val="clear" w:color="auto" w:fill="FFFFFF"/>
              <w:spacing w:before="0" w:line="240" w:lineRule="auto"/>
              <w:textAlignment w:val="baseline"/>
              <w:rPr>
                <w:rFonts w:ascii="Times New Roman" w:hAnsi="Times New Roman" w:cs="Times New Roman"/>
                <w:b w:val="0"/>
                <w:color w:val="auto"/>
                <w:sz w:val="20"/>
                <w:szCs w:val="20"/>
              </w:rPr>
            </w:pPr>
            <w:r w:rsidRPr="001B0249">
              <w:rPr>
                <w:rFonts w:ascii="Times New Roman" w:hAnsi="Times New Roman" w:cs="Times New Roman"/>
                <w:b w:val="0"/>
                <w:color w:val="auto"/>
                <w:sz w:val="20"/>
                <w:szCs w:val="20"/>
              </w:rPr>
              <w:t>Сорт макаронных изделий из пшеничной муки: высший</w:t>
            </w: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pStyle w:val="1"/>
              <w:shd w:val="clear" w:color="auto" w:fill="FFFFFF"/>
              <w:spacing w:before="0" w:line="240" w:lineRule="auto"/>
              <w:textAlignment w:val="baseline"/>
              <w:rPr>
                <w:rFonts w:ascii="Times New Roman" w:hAnsi="Times New Roman" w:cs="Times New Roman"/>
                <w:b w:val="0"/>
                <w:color w:val="auto"/>
                <w:spacing w:val="2"/>
                <w:sz w:val="20"/>
                <w:szCs w:val="20"/>
              </w:rPr>
            </w:pPr>
            <w:r w:rsidRPr="001B0249">
              <w:rPr>
                <w:rFonts w:ascii="Times New Roman" w:hAnsi="Times New Roman" w:cs="Times New Roman"/>
                <w:b w:val="0"/>
                <w:color w:val="auto"/>
                <w:spacing w:val="2"/>
                <w:sz w:val="20"/>
                <w:szCs w:val="20"/>
              </w:rPr>
              <w:t>ГОСТ 31743-2017 Изделия макаронные. Общие технические условия</w:t>
            </w:r>
          </w:p>
          <w:p w:rsidR="009965BC" w:rsidRPr="001B0249" w:rsidRDefault="009965BC" w:rsidP="009965BC">
            <w:pPr>
              <w:spacing w:after="0" w:line="240" w:lineRule="auto"/>
              <w:rPr>
                <w:rFonts w:ascii="Times New Roman" w:hAnsi="Times New Roman" w:cs="Times New Roman"/>
                <w:bCs/>
                <w:spacing w:val="2"/>
                <w:sz w:val="20"/>
                <w:szCs w:val="20"/>
              </w:rPr>
            </w:pPr>
            <w:r w:rsidRPr="001B0249">
              <w:rPr>
                <w:rFonts w:ascii="Times New Roman" w:hAnsi="Times New Roman" w:cs="Times New Roman"/>
                <w:bCs/>
                <w:sz w:val="20"/>
                <w:szCs w:val="20"/>
              </w:rPr>
              <w:t xml:space="preserve">Соответствие  Техническому регламенту Таможенного союза </w:t>
            </w:r>
            <w:proofErr w:type="gramStart"/>
            <w:r w:rsidRPr="001B0249">
              <w:rPr>
                <w:rFonts w:ascii="Times New Roman" w:hAnsi="Times New Roman" w:cs="Times New Roman"/>
                <w:bCs/>
                <w:sz w:val="20"/>
                <w:szCs w:val="20"/>
              </w:rPr>
              <w:t>ТР</w:t>
            </w:r>
            <w:proofErr w:type="gramEnd"/>
            <w:r w:rsidRPr="001B0249">
              <w:rPr>
                <w:rFonts w:ascii="Times New Roman" w:hAnsi="Times New Roman" w:cs="Times New Roman"/>
                <w:bCs/>
                <w:sz w:val="20"/>
                <w:szCs w:val="20"/>
              </w:rPr>
              <w:t xml:space="preserve">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Упаковка – бумажный куль или другая допустимая для данного вида продукта. Расфасовка 2,5, 10 кг в соответствии с разовой заявкой.</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sidRPr="00AB54C0">
              <w:rPr>
                <w:rFonts w:ascii="Times New Roman" w:hAnsi="Times New Roman" w:cs="Times New Roman"/>
                <w:sz w:val="20"/>
                <w:szCs w:val="20"/>
              </w:rPr>
              <w:t>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607" w:type="dxa"/>
            <w:tcBorders>
              <w:top w:val="single" w:sz="4" w:space="0" w:color="auto"/>
              <w:left w:val="nil"/>
              <w:bottom w:val="single" w:sz="4" w:space="0" w:color="auto"/>
              <w:right w:val="single" w:sz="4" w:space="0" w:color="auto"/>
            </w:tcBorders>
            <w:shd w:val="clear" w:color="auto" w:fill="auto"/>
          </w:tcPr>
          <w:p w:rsidR="009965BC" w:rsidRPr="00351ACE" w:rsidRDefault="009965BC" w:rsidP="009965BC">
            <w:pPr>
              <w:spacing w:line="240" w:lineRule="auto"/>
              <w:rPr>
                <w:rFonts w:ascii="Times New Roman" w:hAnsi="Times New Roman" w:cs="Times New Roman"/>
                <w:sz w:val="20"/>
                <w:szCs w:val="20"/>
              </w:rPr>
            </w:pPr>
            <w:r w:rsidRPr="00351ACE">
              <w:rPr>
                <w:rFonts w:ascii="Times New Roman" w:hAnsi="Times New Roman" w:cs="Times New Roman"/>
                <w:color w:val="000000"/>
                <w:sz w:val="20"/>
                <w:szCs w:val="20"/>
                <w:shd w:val="clear" w:color="auto" w:fill="FFFFFF"/>
              </w:rPr>
              <w:t xml:space="preserve">Сахар белый свекловичный в твердом состоянии без </w:t>
            </w:r>
            <w:proofErr w:type="spellStart"/>
            <w:r w:rsidRPr="00351ACE">
              <w:rPr>
                <w:rFonts w:ascii="Times New Roman" w:hAnsi="Times New Roman" w:cs="Times New Roman"/>
                <w:color w:val="000000"/>
                <w:sz w:val="20"/>
                <w:szCs w:val="20"/>
                <w:shd w:val="clear" w:color="auto" w:fill="FFFFFF"/>
              </w:rPr>
              <w:t>вкусоароматических</w:t>
            </w:r>
            <w:proofErr w:type="spellEnd"/>
            <w:r w:rsidRPr="00351ACE">
              <w:rPr>
                <w:rFonts w:ascii="Times New Roman" w:hAnsi="Times New Roman" w:cs="Times New Roman"/>
                <w:color w:val="000000"/>
                <w:sz w:val="20"/>
                <w:szCs w:val="20"/>
                <w:shd w:val="clear" w:color="auto" w:fill="FFFFFF"/>
              </w:rPr>
              <w:t xml:space="preserve"> или красящих добавок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351ACE" w:rsidRDefault="009965BC" w:rsidP="009965BC">
            <w:pPr>
              <w:spacing w:line="240" w:lineRule="auto"/>
              <w:rPr>
                <w:rFonts w:ascii="Times New Roman" w:hAnsi="Times New Roman" w:cs="Times New Roman"/>
                <w:color w:val="000000"/>
                <w:sz w:val="20"/>
                <w:szCs w:val="20"/>
                <w:shd w:val="clear" w:color="auto" w:fill="FFFFFF"/>
              </w:rPr>
            </w:pPr>
            <w:r w:rsidRPr="00351ACE">
              <w:rPr>
                <w:rFonts w:ascii="Times New Roman" w:hAnsi="Times New Roman" w:cs="Times New Roman"/>
                <w:color w:val="000000"/>
                <w:sz w:val="20"/>
                <w:szCs w:val="20"/>
                <w:shd w:val="clear" w:color="auto" w:fill="FFFFFF"/>
              </w:rPr>
              <w:t>Вид сахара белого: кристаллический.</w:t>
            </w:r>
          </w:p>
          <w:p w:rsidR="009965BC" w:rsidRPr="00351ACE" w:rsidRDefault="009965BC" w:rsidP="009965BC">
            <w:pPr>
              <w:spacing w:line="240" w:lineRule="auto"/>
              <w:rPr>
                <w:rFonts w:ascii="Times New Roman" w:hAnsi="Times New Roman" w:cs="Times New Roman"/>
                <w:color w:val="000000"/>
                <w:sz w:val="20"/>
                <w:szCs w:val="20"/>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9965BC" w:rsidRPr="00351ACE" w:rsidRDefault="009965BC" w:rsidP="009965BC">
            <w:pPr>
              <w:spacing w:after="0" w:line="240" w:lineRule="auto"/>
              <w:rPr>
                <w:rFonts w:ascii="Times New Roman" w:hAnsi="Times New Roman" w:cs="Times New Roman"/>
                <w:sz w:val="20"/>
                <w:szCs w:val="20"/>
              </w:rPr>
            </w:pPr>
            <w:r w:rsidRPr="00351ACE">
              <w:rPr>
                <w:rFonts w:ascii="Times New Roman" w:hAnsi="Times New Roman" w:cs="Times New Roman"/>
                <w:color w:val="000000"/>
                <w:sz w:val="20"/>
                <w:szCs w:val="20"/>
              </w:rPr>
              <w:t>ГОСТ 33222-2015</w:t>
            </w:r>
            <w:r w:rsidRPr="00351ACE">
              <w:rPr>
                <w:rFonts w:ascii="Times New Roman" w:hAnsi="Times New Roman" w:cs="Times New Roman"/>
                <w:sz w:val="20"/>
                <w:szCs w:val="20"/>
              </w:rPr>
              <w:t xml:space="preserve"> «Сахар белый. Технические условия» </w:t>
            </w:r>
          </w:p>
          <w:p w:rsidR="009965BC" w:rsidRPr="00351ACE" w:rsidRDefault="009965BC" w:rsidP="009965BC">
            <w:pPr>
              <w:spacing w:after="0" w:line="240" w:lineRule="auto"/>
              <w:rPr>
                <w:rFonts w:ascii="Times New Roman" w:hAnsi="Times New Roman" w:cs="Times New Roman"/>
                <w:sz w:val="20"/>
                <w:szCs w:val="20"/>
              </w:rPr>
            </w:pPr>
            <w:r w:rsidRPr="00351ACE">
              <w:rPr>
                <w:rFonts w:ascii="Times New Roman" w:hAnsi="Times New Roman" w:cs="Times New Roman"/>
                <w:bCs/>
                <w:color w:val="000000"/>
                <w:sz w:val="20"/>
                <w:szCs w:val="20"/>
              </w:rPr>
              <w:t xml:space="preserve">Соответствие  Техническому регламенту Таможенного союза </w:t>
            </w:r>
            <w:proofErr w:type="gramStart"/>
            <w:r w:rsidRPr="00351ACE">
              <w:rPr>
                <w:rFonts w:ascii="Times New Roman" w:hAnsi="Times New Roman" w:cs="Times New Roman"/>
                <w:bCs/>
                <w:color w:val="000000"/>
                <w:sz w:val="20"/>
                <w:szCs w:val="20"/>
              </w:rPr>
              <w:t>ТР</w:t>
            </w:r>
            <w:proofErr w:type="gramEnd"/>
            <w:r w:rsidRPr="00351ACE">
              <w:rPr>
                <w:rFonts w:ascii="Times New Roman" w:hAnsi="Times New Roman" w:cs="Times New Roman"/>
                <w:bCs/>
                <w:color w:val="000000"/>
                <w:sz w:val="20"/>
                <w:szCs w:val="20"/>
              </w:rPr>
              <w:t xml:space="preserve"> ТС 021/2011 «О безопасности пищевой продукции»</w:t>
            </w:r>
          </w:p>
          <w:p w:rsidR="009965BC" w:rsidRPr="00351ACE" w:rsidRDefault="009965BC" w:rsidP="009965BC">
            <w:pPr>
              <w:pStyle w:val="a8"/>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65BC" w:rsidRPr="00351ACE" w:rsidRDefault="009965BC" w:rsidP="009965BC">
            <w:pPr>
              <w:spacing w:line="240" w:lineRule="auto"/>
              <w:jc w:val="both"/>
              <w:rPr>
                <w:rFonts w:ascii="Times New Roman" w:hAnsi="Times New Roman" w:cs="Times New Roman"/>
                <w:sz w:val="20"/>
                <w:szCs w:val="20"/>
              </w:rPr>
            </w:pPr>
            <w:r w:rsidRPr="00351ACE">
              <w:rPr>
                <w:rFonts w:ascii="Times New Roman" w:hAnsi="Times New Roman" w:cs="Times New Roman"/>
                <w:sz w:val="20"/>
                <w:szCs w:val="20"/>
              </w:rPr>
              <w:t>Упаковано в полиэтиленовые двойные мешки. Расфасовка 5, 10, 25, 50 кг в соответствии с разовой заявкой.</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proofErr w:type="gramStart"/>
            <w:r w:rsidRPr="00AB54C0">
              <w:rPr>
                <w:rFonts w:ascii="Times New Roman" w:hAnsi="Times New Roman" w:cs="Times New Roman"/>
                <w:sz w:val="20"/>
                <w:szCs w:val="20"/>
              </w:rPr>
              <w:t>к</w:t>
            </w:r>
            <w:proofErr w:type="gramEnd"/>
            <w:r w:rsidRPr="00AB54C0">
              <w:rPr>
                <w:rFonts w:ascii="Times New Roman" w:hAnsi="Times New Roman" w:cs="Times New Roman"/>
                <w:sz w:val="20"/>
                <w:szCs w:val="20"/>
              </w:rPr>
              <w:t>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shd w:val="clear" w:color="auto" w:fill="FFFFFF"/>
              </w:rPr>
              <w:t>Соль пищевая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pStyle w:val="3"/>
              <w:spacing w:before="0"/>
              <w:rPr>
                <w:rFonts w:ascii="Times New Roman" w:hAnsi="Times New Roman"/>
                <w:b w:val="0"/>
                <w:sz w:val="20"/>
                <w:szCs w:val="20"/>
                <w:shd w:val="clear" w:color="auto" w:fill="FFFFFF"/>
              </w:rPr>
            </w:pPr>
            <w:r w:rsidRPr="001B0249">
              <w:rPr>
                <w:rFonts w:ascii="Times New Roman" w:hAnsi="Times New Roman"/>
                <w:b w:val="0"/>
                <w:sz w:val="20"/>
                <w:szCs w:val="20"/>
                <w:shd w:val="clear" w:color="auto" w:fill="FFFFFF"/>
              </w:rPr>
              <w:t xml:space="preserve">Вид соли по способу производства: </w:t>
            </w:r>
            <w:proofErr w:type="gramStart"/>
            <w:r w:rsidRPr="001B0249">
              <w:rPr>
                <w:rFonts w:ascii="Times New Roman" w:hAnsi="Times New Roman"/>
                <w:b w:val="0"/>
                <w:sz w:val="20"/>
                <w:szCs w:val="20"/>
                <w:shd w:val="clear" w:color="auto" w:fill="FFFFFF"/>
              </w:rPr>
              <w:t>молотая</w:t>
            </w:r>
            <w:proofErr w:type="gramEnd"/>
            <w:r w:rsidRPr="001B0249">
              <w:rPr>
                <w:rFonts w:ascii="Times New Roman" w:hAnsi="Times New Roman"/>
                <w:b w:val="0"/>
                <w:sz w:val="20"/>
                <w:szCs w:val="20"/>
                <w:shd w:val="clear" w:color="auto" w:fill="FFFFFF"/>
              </w:rPr>
              <w:t xml:space="preserve">. </w:t>
            </w:r>
          </w:p>
          <w:p w:rsidR="009965BC" w:rsidRPr="001B0249" w:rsidRDefault="009965BC" w:rsidP="009965BC">
            <w:pPr>
              <w:pStyle w:val="3"/>
              <w:spacing w:before="0"/>
              <w:rPr>
                <w:rFonts w:ascii="Times New Roman" w:hAnsi="Times New Roman"/>
                <w:b w:val="0"/>
                <w:sz w:val="20"/>
                <w:szCs w:val="20"/>
              </w:rPr>
            </w:pPr>
            <w:r w:rsidRPr="001B0249">
              <w:rPr>
                <w:rFonts w:ascii="Times New Roman" w:hAnsi="Times New Roman"/>
                <w:b w:val="0"/>
                <w:sz w:val="20"/>
                <w:szCs w:val="20"/>
                <w:shd w:val="clear" w:color="auto" w:fill="FFFFFF"/>
              </w:rPr>
              <w:t xml:space="preserve">Вид сырья для соли пищевой: </w:t>
            </w:r>
            <w:proofErr w:type="gramStart"/>
            <w:r w:rsidRPr="001B0249">
              <w:rPr>
                <w:rFonts w:ascii="Times New Roman" w:hAnsi="Times New Roman"/>
                <w:b w:val="0"/>
                <w:sz w:val="20"/>
                <w:szCs w:val="20"/>
              </w:rPr>
              <w:t>каменная</w:t>
            </w:r>
            <w:proofErr w:type="gramEnd"/>
            <w:r w:rsidRPr="001B0249">
              <w:rPr>
                <w:rFonts w:ascii="Times New Roman" w:hAnsi="Times New Roman"/>
                <w:b w:val="0"/>
                <w:sz w:val="20"/>
                <w:szCs w:val="20"/>
              </w:rPr>
              <w:t xml:space="preserve">. </w:t>
            </w:r>
          </w:p>
          <w:p w:rsidR="009965BC" w:rsidRPr="001B0249" w:rsidRDefault="009965BC" w:rsidP="009965BC">
            <w:pPr>
              <w:pStyle w:val="3"/>
              <w:spacing w:before="0"/>
              <w:rPr>
                <w:rFonts w:ascii="Times New Roman" w:hAnsi="Times New Roman"/>
                <w:b w:val="0"/>
                <w:sz w:val="20"/>
                <w:szCs w:val="20"/>
                <w:shd w:val="clear" w:color="auto" w:fill="FFFFFF"/>
              </w:rPr>
            </w:pPr>
            <w:r w:rsidRPr="001B0249">
              <w:rPr>
                <w:rFonts w:ascii="Times New Roman" w:hAnsi="Times New Roman"/>
                <w:b w:val="0"/>
                <w:sz w:val="20"/>
                <w:szCs w:val="20"/>
                <w:shd w:val="clear" w:color="auto" w:fill="FFFFFF"/>
              </w:rPr>
              <w:t>Помол соли пищевой: № 1.</w:t>
            </w:r>
          </w:p>
          <w:p w:rsidR="009965BC" w:rsidRPr="001B0249" w:rsidRDefault="009965BC" w:rsidP="009965BC">
            <w:pPr>
              <w:pStyle w:val="3"/>
              <w:spacing w:before="0"/>
              <w:rPr>
                <w:rFonts w:ascii="Times New Roman" w:hAnsi="Times New Roman"/>
                <w:b w:val="0"/>
                <w:sz w:val="20"/>
                <w:szCs w:val="20"/>
                <w:shd w:val="clear" w:color="auto" w:fill="FFFFFF"/>
              </w:rPr>
            </w:pPr>
            <w:r w:rsidRPr="001B0249">
              <w:rPr>
                <w:rFonts w:ascii="Times New Roman" w:hAnsi="Times New Roman"/>
                <w:b w:val="0"/>
                <w:sz w:val="20"/>
                <w:szCs w:val="20"/>
                <w:shd w:val="clear" w:color="auto" w:fill="FFFFFF"/>
              </w:rPr>
              <w:t>Соль йодированная: да.</w:t>
            </w:r>
          </w:p>
          <w:p w:rsidR="009965BC" w:rsidRPr="001B0249" w:rsidRDefault="009965BC" w:rsidP="009965BC">
            <w:pPr>
              <w:pStyle w:val="3"/>
              <w:spacing w:before="0"/>
              <w:rPr>
                <w:rFonts w:ascii="Times New Roman" w:hAnsi="Times New Roman"/>
                <w:b w:val="0"/>
                <w:sz w:val="20"/>
                <w:szCs w:val="20"/>
                <w:shd w:val="clear" w:color="auto" w:fill="FFFFFF"/>
              </w:rPr>
            </w:pPr>
            <w:r w:rsidRPr="001B0249">
              <w:rPr>
                <w:rFonts w:ascii="Times New Roman" w:hAnsi="Times New Roman"/>
                <w:b w:val="0"/>
                <w:sz w:val="20"/>
                <w:szCs w:val="20"/>
                <w:shd w:val="clear" w:color="auto" w:fill="FFFFFF"/>
              </w:rPr>
              <w:t xml:space="preserve">Пищевая йодированная. </w:t>
            </w:r>
          </w:p>
          <w:p w:rsidR="009965BC" w:rsidRPr="001B0249" w:rsidRDefault="009965BC" w:rsidP="009965BC">
            <w:pPr>
              <w:spacing w:after="0" w:line="240" w:lineRule="auto"/>
              <w:ind w:right="-28"/>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shd w:val="clear" w:color="auto" w:fill="FFFFFF"/>
              </w:rPr>
              <w:t xml:space="preserve">Сорт: первый. </w:t>
            </w: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eastAsia="Calibri" w:hAnsi="Times New Roman" w:cs="Times New Roman"/>
                <w:bCs/>
                <w:sz w:val="20"/>
                <w:szCs w:val="20"/>
              </w:rPr>
            </w:pPr>
            <w:r w:rsidRPr="001B0249">
              <w:rPr>
                <w:rFonts w:ascii="Times New Roman" w:hAnsi="Times New Roman" w:cs="Times New Roman"/>
                <w:bCs/>
                <w:sz w:val="20"/>
                <w:szCs w:val="20"/>
              </w:rPr>
              <w:t xml:space="preserve">ГОСТ </w:t>
            </w:r>
            <w:proofErr w:type="gramStart"/>
            <w:r w:rsidRPr="001B0249">
              <w:rPr>
                <w:rFonts w:ascii="Times New Roman" w:hAnsi="Times New Roman" w:cs="Times New Roman"/>
                <w:bCs/>
                <w:sz w:val="20"/>
                <w:szCs w:val="20"/>
              </w:rPr>
              <w:t>Р</w:t>
            </w:r>
            <w:proofErr w:type="gramEnd"/>
            <w:r w:rsidRPr="001B0249">
              <w:rPr>
                <w:rFonts w:ascii="Times New Roman" w:hAnsi="Times New Roman" w:cs="Times New Roman"/>
                <w:bCs/>
                <w:sz w:val="20"/>
                <w:szCs w:val="20"/>
              </w:rPr>
              <w:t xml:space="preserve"> 51574-2000 «Соль поваренная пищевая. Технические условия»</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eastAsia="Calibri" w:hAnsi="Times New Roman" w:cs="Times New Roman"/>
                <w:bCs/>
                <w:sz w:val="20"/>
                <w:szCs w:val="20"/>
              </w:rPr>
            </w:pPr>
            <w:r w:rsidRPr="001B0249">
              <w:rPr>
                <w:rFonts w:ascii="Times New Roman" w:hAnsi="Times New Roman" w:cs="Times New Roman"/>
                <w:bCs/>
                <w:sz w:val="20"/>
                <w:szCs w:val="20"/>
              </w:rPr>
              <w:t>Упаковка: полиэтилен, не более 1,0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sidRPr="00AB54C0">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p>
        </w:tc>
        <w:tc>
          <w:tcPr>
            <w:tcW w:w="1607" w:type="dxa"/>
            <w:tcBorders>
              <w:top w:val="single" w:sz="4" w:space="0" w:color="auto"/>
              <w:left w:val="nil"/>
              <w:bottom w:val="single" w:sz="4" w:space="0" w:color="auto"/>
              <w:right w:val="single" w:sz="4" w:space="0" w:color="auto"/>
            </w:tcBorders>
            <w:shd w:val="clear" w:color="auto" w:fill="auto"/>
            <w:vAlign w:val="center"/>
          </w:tcPr>
          <w:p w:rsidR="009965BC" w:rsidRPr="00BB3185" w:rsidRDefault="009965BC" w:rsidP="009965BC">
            <w:pPr>
              <w:spacing w:line="240" w:lineRule="auto"/>
              <w:rPr>
                <w:rFonts w:ascii="Times New Roman" w:hAnsi="Times New Roman" w:cs="Times New Roman"/>
                <w:sz w:val="20"/>
                <w:szCs w:val="20"/>
                <w:shd w:val="clear" w:color="auto" w:fill="FFFFFF"/>
              </w:rPr>
            </w:pPr>
            <w:r w:rsidRPr="00BB3185">
              <w:rPr>
                <w:rFonts w:ascii="Times New Roman" w:hAnsi="Times New Roman" w:cs="Times New Roman"/>
                <w:sz w:val="20"/>
                <w:szCs w:val="20"/>
                <w:shd w:val="clear" w:color="auto" w:fill="FFFFFF"/>
              </w:rPr>
              <w:t>Сухари панировочные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Pr="00BB3185">
              <w:rPr>
                <w:rFonts w:ascii="Times New Roman" w:hAnsi="Times New Roman" w:cs="Times New Roman"/>
                <w:sz w:val="20"/>
                <w:szCs w:val="20"/>
              </w:rPr>
              <w:t>з пшеничной муки высшего, первого, второго сортов. Внешний вид: крупка</w:t>
            </w:r>
          </w:p>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proofErr w:type="gramStart"/>
            <w:r w:rsidRPr="00BB3185">
              <w:rPr>
                <w:rFonts w:ascii="Times New Roman" w:hAnsi="Times New Roman" w:cs="Times New Roman"/>
                <w:sz w:val="20"/>
                <w:szCs w:val="20"/>
              </w:rPr>
              <w:t>однородная</w:t>
            </w:r>
            <w:proofErr w:type="gramEnd"/>
            <w:r w:rsidRPr="00BB3185">
              <w:rPr>
                <w:rFonts w:ascii="Times New Roman" w:hAnsi="Times New Roman" w:cs="Times New Roman"/>
                <w:sz w:val="20"/>
                <w:szCs w:val="20"/>
              </w:rPr>
              <w:t xml:space="preserve"> по размеру. Цвет: от </w:t>
            </w:r>
            <w:proofErr w:type="gramStart"/>
            <w:r w:rsidRPr="00BB3185">
              <w:rPr>
                <w:rFonts w:ascii="Times New Roman" w:hAnsi="Times New Roman" w:cs="Times New Roman"/>
                <w:sz w:val="20"/>
                <w:szCs w:val="20"/>
              </w:rPr>
              <w:t>светло-желтого</w:t>
            </w:r>
            <w:proofErr w:type="gramEnd"/>
            <w:r w:rsidRPr="00BB3185">
              <w:rPr>
                <w:rFonts w:ascii="Times New Roman" w:hAnsi="Times New Roman" w:cs="Times New Roman"/>
                <w:sz w:val="20"/>
                <w:szCs w:val="20"/>
              </w:rPr>
              <w:t xml:space="preserve"> до светло -</w:t>
            </w:r>
            <w:r>
              <w:rPr>
                <w:rFonts w:ascii="Times New Roman" w:hAnsi="Times New Roman" w:cs="Times New Roman"/>
                <w:sz w:val="20"/>
                <w:szCs w:val="20"/>
              </w:rPr>
              <w:t xml:space="preserve"> </w:t>
            </w:r>
            <w:r w:rsidRPr="00BB3185">
              <w:rPr>
                <w:rFonts w:ascii="Times New Roman" w:hAnsi="Times New Roman" w:cs="Times New Roman"/>
                <w:sz w:val="20"/>
                <w:szCs w:val="20"/>
              </w:rPr>
              <w:t xml:space="preserve">коричневого. </w:t>
            </w:r>
          </w:p>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«ГОСТ 28402-89. Межгосударственный стандарт.</w:t>
            </w:r>
          </w:p>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 xml:space="preserve">Сухари панировочные. Общие технические условия», «ГОСТ </w:t>
            </w:r>
            <w:proofErr w:type="gramStart"/>
            <w:r w:rsidRPr="00BB3185">
              <w:rPr>
                <w:rFonts w:ascii="Times New Roman" w:hAnsi="Times New Roman" w:cs="Times New Roman"/>
                <w:sz w:val="20"/>
                <w:szCs w:val="20"/>
              </w:rPr>
              <w:t>Р</w:t>
            </w:r>
            <w:proofErr w:type="gramEnd"/>
            <w:r w:rsidRPr="00BB3185">
              <w:rPr>
                <w:rFonts w:ascii="Times New Roman" w:hAnsi="Times New Roman" w:cs="Times New Roman"/>
                <w:sz w:val="20"/>
                <w:szCs w:val="20"/>
              </w:rPr>
              <w:t xml:space="preserve"> 54645-2011 Изделия хлебобулочные сухарные. Общие технические условия», «</w:t>
            </w:r>
            <w:proofErr w:type="gramStart"/>
            <w:r w:rsidRPr="00BB3185">
              <w:rPr>
                <w:rFonts w:ascii="Times New Roman" w:hAnsi="Times New Roman" w:cs="Times New Roman"/>
                <w:sz w:val="20"/>
                <w:szCs w:val="20"/>
              </w:rPr>
              <w:t>ТР</w:t>
            </w:r>
            <w:proofErr w:type="gramEnd"/>
            <w:r w:rsidRPr="00BB3185">
              <w:rPr>
                <w:rFonts w:ascii="Times New Roman" w:hAnsi="Times New Roman" w:cs="Times New Roman"/>
                <w:sz w:val="20"/>
                <w:szCs w:val="20"/>
              </w:rPr>
              <w:t xml:space="preserve"> ТС 005/2011. Технический регламент Таможенного союза. О безопасности упаковки», «</w:t>
            </w:r>
            <w:proofErr w:type="gramStart"/>
            <w:r w:rsidRPr="00BB3185">
              <w:rPr>
                <w:rFonts w:ascii="Times New Roman" w:hAnsi="Times New Roman" w:cs="Times New Roman"/>
                <w:sz w:val="20"/>
                <w:szCs w:val="20"/>
              </w:rPr>
              <w:t>ТР</w:t>
            </w:r>
            <w:proofErr w:type="gramEnd"/>
            <w:r w:rsidRPr="00BB3185">
              <w:rPr>
                <w:rFonts w:ascii="Times New Roman" w:hAnsi="Times New Roman" w:cs="Times New Roman"/>
                <w:sz w:val="20"/>
                <w:szCs w:val="20"/>
              </w:rPr>
              <w:t xml:space="preserve"> ТС 022/2011. Технический регламент Таможенного союза </w:t>
            </w:r>
            <w:proofErr w:type="gramStart"/>
            <w:r w:rsidRPr="00BB3185">
              <w:rPr>
                <w:rFonts w:ascii="Times New Roman" w:hAnsi="Times New Roman" w:cs="Times New Roman"/>
                <w:sz w:val="20"/>
                <w:szCs w:val="20"/>
              </w:rPr>
              <w:t>Пищевая</w:t>
            </w:r>
            <w:proofErr w:type="gramEnd"/>
          </w:p>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продукция в части ее маркировки», «</w:t>
            </w:r>
            <w:proofErr w:type="gramStart"/>
            <w:r w:rsidRPr="00BB3185">
              <w:rPr>
                <w:rFonts w:ascii="Times New Roman" w:hAnsi="Times New Roman" w:cs="Times New Roman"/>
                <w:sz w:val="20"/>
                <w:szCs w:val="20"/>
              </w:rPr>
              <w:t>ТР</w:t>
            </w:r>
            <w:proofErr w:type="gramEnd"/>
            <w:r w:rsidRPr="00BB3185">
              <w:rPr>
                <w:rFonts w:ascii="Times New Roman" w:hAnsi="Times New Roman" w:cs="Times New Roman"/>
                <w:sz w:val="20"/>
                <w:szCs w:val="20"/>
              </w:rPr>
              <w:t xml:space="preserve"> ТС 021/2011. Технический регламент Таможенного союза.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Упаковка массой нетто до 1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BB3185" w:rsidRDefault="009965BC" w:rsidP="009965BC">
            <w:pPr>
              <w:spacing w:after="0" w:line="240" w:lineRule="auto"/>
              <w:jc w:val="center"/>
              <w:rPr>
                <w:rFonts w:ascii="Times New Roman" w:hAnsi="Times New Roman" w:cs="Times New Roman"/>
                <w:sz w:val="20"/>
                <w:szCs w:val="20"/>
              </w:rPr>
            </w:pPr>
            <w:r w:rsidRPr="00BB3185">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Мука пшеничная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Вид муки: </w:t>
            </w:r>
            <w:proofErr w:type="gramStart"/>
            <w:r w:rsidRPr="001B0249">
              <w:rPr>
                <w:rFonts w:ascii="Times New Roman" w:hAnsi="Times New Roman" w:cs="Times New Roman"/>
                <w:bCs/>
                <w:sz w:val="20"/>
                <w:szCs w:val="20"/>
              </w:rPr>
              <w:t>хлебопекарная</w:t>
            </w:r>
            <w:proofErr w:type="gramEnd"/>
            <w:r w:rsidRPr="001B0249">
              <w:rPr>
                <w:rFonts w:ascii="Times New Roman" w:hAnsi="Times New Roman" w:cs="Times New Roman"/>
                <w:bCs/>
                <w:sz w:val="20"/>
                <w:szCs w:val="20"/>
              </w:rPr>
              <w:t>.</w:t>
            </w:r>
          </w:p>
          <w:p w:rsidR="009965BC" w:rsidRPr="001B0249" w:rsidRDefault="009965BC" w:rsidP="009965BC">
            <w:pPr>
              <w:pStyle w:val="1"/>
              <w:shd w:val="clear" w:color="auto" w:fill="FFFFFF"/>
              <w:spacing w:before="0" w:line="240" w:lineRule="auto"/>
              <w:textAlignment w:val="baseline"/>
              <w:rPr>
                <w:rFonts w:ascii="Times New Roman" w:hAnsi="Times New Roman" w:cs="Times New Roman"/>
                <w:b w:val="0"/>
                <w:color w:val="auto"/>
                <w:sz w:val="20"/>
                <w:szCs w:val="20"/>
              </w:rPr>
            </w:pPr>
            <w:r w:rsidRPr="001B0249">
              <w:rPr>
                <w:rFonts w:ascii="Times New Roman" w:hAnsi="Times New Roman" w:cs="Times New Roman"/>
                <w:b w:val="0"/>
                <w:color w:val="auto"/>
                <w:sz w:val="20"/>
                <w:szCs w:val="20"/>
              </w:rPr>
              <w:t xml:space="preserve">Сорт пшеничной хлебопекарной муки: высший. </w:t>
            </w: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pStyle w:val="1"/>
              <w:shd w:val="clear" w:color="auto" w:fill="FFFFFF"/>
              <w:spacing w:before="0" w:line="240" w:lineRule="auto"/>
              <w:textAlignment w:val="baseline"/>
              <w:rPr>
                <w:rFonts w:ascii="Times New Roman" w:hAnsi="Times New Roman" w:cs="Times New Roman"/>
                <w:b w:val="0"/>
                <w:color w:val="auto"/>
                <w:spacing w:val="2"/>
                <w:sz w:val="20"/>
                <w:szCs w:val="20"/>
              </w:rPr>
            </w:pPr>
            <w:r w:rsidRPr="001B0249">
              <w:rPr>
                <w:rFonts w:ascii="Times New Roman" w:hAnsi="Times New Roman" w:cs="Times New Roman"/>
                <w:b w:val="0"/>
                <w:color w:val="auto"/>
                <w:spacing w:val="2"/>
                <w:sz w:val="20"/>
                <w:szCs w:val="20"/>
              </w:rPr>
              <w:t>ГОСТ 26574-2017 «Мука пшеничная хлебопекарная. Технические условия»</w:t>
            </w:r>
          </w:p>
          <w:p w:rsidR="009965BC" w:rsidRPr="001B0249" w:rsidRDefault="009965BC" w:rsidP="009965BC">
            <w:pPr>
              <w:spacing w:after="0" w:line="240" w:lineRule="auto"/>
              <w:rPr>
                <w:rFonts w:ascii="Times New Roman" w:hAnsi="Times New Roman" w:cs="Times New Roman"/>
                <w:bCs/>
                <w:spacing w:val="2"/>
                <w:sz w:val="20"/>
                <w:szCs w:val="20"/>
              </w:rPr>
            </w:pPr>
            <w:r w:rsidRPr="001B0249">
              <w:rPr>
                <w:rFonts w:ascii="Times New Roman" w:hAnsi="Times New Roman" w:cs="Times New Roman"/>
                <w:bCs/>
                <w:sz w:val="20"/>
                <w:szCs w:val="20"/>
              </w:rPr>
              <w:t xml:space="preserve">Соответствие  Техническому регламенту Таможенного союза </w:t>
            </w:r>
            <w:proofErr w:type="gramStart"/>
            <w:r w:rsidRPr="001B0249">
              <w:rPr>
                <w:rFonts w:ascii="Times New Roman" w:hAnsi="Times New Roman" w:cs="Times New Roman"/>
                <w:bCs/>
                <w:sz w:val="20"/>
                <w:szCs w:val="20"/>
              </w:rPr>
              <w:t>ТР</w:t>
            </w:r>
            <w:proofErr w:type="gramEnd"/>
            <w:r w:rsidRPr="001B0249">
              <w:rPr>
                <w:rFonts w:ascii="Times New Roman" w:hAnsi="Times New Roman" w:cs="Times New Roman"/>
                <w:bCs/>
                <w:sz w:val="20"/>
                <w:szCs w:val="20"/>
              </w:rPr>
              <w:t xml:space="preserve">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Упаковано в полиэтиленовые двойные мешки. Расфасовка 2,5,10, 25, 50 кг в соответствии с разовой заявкой.</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sidRPr="00AB54C0">
              <w:rPr>
                <w:rFonts w:ascii="Times New Roman" w:hAnsi="Times New Roman" w:cs="Times New Roman"/>
                <w:sz w:val="20"/>
                <w:szCs w:val="20"/>
              </w:rPr>
              <w:t>г</w:t>
            </w:r>
          </w:p>
        </w:tc>
        <w:tc>
          <w:tcPr>
            <w:tcW w:w="1217" w:type="dxa"/>
            <w:tcBorders>
              <w:top w:val="single" w:sz="4" w:space="0" w:color="auto"/>
              <w:left w:val="nil"/>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 xml:space="preserve">Чай черный (ферментированный)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ind w:right="-28"/>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shd w:val="clear" w:color="auto" w:fill="FFFFFF"/>
              </w:rPr>
              <w:t xml:space="preserve">Вид чая черного (ферментированного) по способу обработки листа: листовой. </w:t>
            </w:r>
          </w:p>
          <w:p w:rsidR="009965BC" w:rsidRPr="001B0249" w:rsidRDefault="009965BC" w:rsidP="009965BC">
            <w:pPr>
              <w:spacing w:after="0" w:line="240" w:lineRule="auto"/>
              <w:ind w:right="-28"/>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Тип листа чая черного (ферментированного): средний.</w:t>
            </w: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eastAsia="Calibri" w:hAnsi="Times New Roman" w:cs="Times New Roman"/>
                <w:bCs/>
                <w:sz w:val="20"/>
                <w:szCs w:val="20"/>
              </w:rPr>
            </w:pPr>
            <w:r w:rsidRPr="001B0249">
              <w:rPr>
                <w:rFonts w:ascii="Times New Roman" w:eastAsia="Calibri" w:hAnsi="Times New Roman" w:cs="Times New Roman"/>
                <w:bCs/>
                <w:sz w:val="20"/>
                <w:szCs w:val="20"/>
              </w:rPr>
              <w:t>Соответствие ГОСТ 32573-2013 «Чай черный. Технические условия»</w:t>
            </w:r>
          </w:p>
          <w:p w:rsidR="009965BC" w:rsidRPr="001B0249" w:rsidRDefault="009965BC" w:rsidP="009965BC">
            <w:pPr>
              <w:pStyle w:val="1"/>
              <w:shd w:val="clear" w:color="auto" w:fill="FFFFFF"/>
              <w:spacing w:before="0" w:line="240" w:lineRule="auto"/>
              <w:textAlignment w:val="baseline"/>
              <w:rPr>
                <w:rFonts w:ascii="Times New Roman" w:hAnsi="Times New Roman" w:cs="Times New Roman"/>
                <w:b w:val="0"/>
                <w:color w:val="auto"/>
                <w:spacing w:val="2"/>
                <w:sz w:val="20"/>
                <w:szCs w:val="20"/>
              </w:rPr>
            </w:pPr>
            <w:r w:rsidRPr="001B0249">
              <w:rPr>
                <w:rFonts w:ascii="Times New Roman" w:eastAsia="Calibri" w:hAnsi="Times New Roman" w:cs="Times New Roman"/>
                <w:b w:val="0"/>
                <w:color w:val="auto"/>
                <w:sz w:val="20"/>
                <w:szCs w:val="20"/>
              </w:rPr>
              <w:t>Соответствие Техническому регламенту Таможенного союза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eastAsia="Calibri" w:hAnsi="Times New Roman" w:cs="Times New Roman"/>
                <w:bCs/>
                <w:sz w:val="20"/>
                <w:szCs w:val="20"/>
              </w:rPr>
            </w:pPr>
            <w:r w:rsidRPr="001B0249">
              <w:rPr>
                <w:rFonts w:ascii="Times New Roman" w:eastAsia="Calibri" w:hAnsi="Times New Roman" w:cs="Times New Roman"/>
                <w:bCs/>
                <w:sz w:val="20"/>
                <w:szCs w:val="20"/>
              </w:rPr>
              <w:t xml:space="preserve">Упаковка: пачки из фольги и картона массой </w:t>
            </w:r>
          </w:p>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eastAsia="Calibri" w:hAnsi="Times New Roman" w:cs="Times New Roman"/>
                <w:bCs/>
                <w:sz w:val="20"/>
                <w:szCs w:val="20"/>
              </w:rPr>
              <w:t>не более 0,1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Какао-порошок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ind w:right="-28"/>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Тип какао-порошка: какао-порошок. Наличие в составе сахара или других подслащивающих веществ: нет</w:t>
            </w: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Соответствие ГОСТ 108-2014 «Какао-порошок. Технические условия»</w:t>
            </w:r>
          </w:p>
          <w:p w:rsidR="009965BC" w:rsidRPr="001B0249" w:rsidRDefault="009965BC" w:rsidP="009965BC">
            <w:pPr>
              <w:pStyle w:val="1"/>
              <w:shd w:val="clear" w:color="auto" w:fill="FFFFFF"/>
              <w:spacing w:before="0" w:line="240" w:lineRule="auto"/>
              <w:textAlignment w:val="baseline"/>
              <w:rPr>
                <w:rFonts w:ascii="Times New Roman" w:hAnsi="Times New Roman" w:cs="Times New Roman"/>
                <w:b w:val="0"/>
                <w:color w:val="auto"/>
                <w:spacing w:val="2"/>
                <w:sz w:val="20"/>
                <w:szCs w:val="20"/>
              </w:rPr>
            </w:pPr>
            <w:r w:rsidRPr="001B0249">
              <w:rPr>
                <w:rFonts w:ascii="Times New Roman" w:eastAsia="Calibri" w:hAnsi="Times New Roman" w:cs="Times New Roman"/>
                <w:b w:val="0"/>
                <w:color w:val="auto"/>
                <w:sz w:val="20"/>
                <w:szCs w:val="20"/>
              </w:rPr>
              <w:t>Соответствие Техническому регламенту Таможенного союза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eastAsia="Calibri" w:hAnsi="Times New Roman" w:cs="Times New Roman"/>
                <w:bCs/>
                <w:sz w:val="20"/>
                <w:szCs w:val="20"/>
              </w:rPr>
            </w:pPr>
            <w:r w:rsidRPr="001B0249">
              <w:rPr>
                <w:rFonts w:ascii="Times New Roman" w:eastAsia="Calibri" w:hAnsi="Times New Roman" w:cs="Times New Roman"/>
                <w:bCs/>
                <w:sz w:val="20"/>
                <w:szCs w:val="20"/>
              </w:rPr>
              <w:t xml:space="preserve">Упаковка: пачки из фольги и картона массой </w:t>
            </w:r>
          </w:p>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eastAsia="Calibri" w:hAnsi="Times New Roman" w:cs="Times New Roman"/>
                <w:bCs/>
                <w:sz w:val="20"/>
                <w:szCs w:val="20"/>
              </w:rPr>
              <w:t>не более 0,25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shd w:val="clear" w:color="auto" w:fill="FFFFFF"/>
              </w:rPr>
              <w:t>Кисель сухой</w:t>
            </w:r>
            <w:r>
              <w:rPr>
                <w:rFonts w:ascii="Times New Roman" w:hAnsi="Times New Roman" w:cs="Times New Roman"/>
                <w:bCs/>
                <w:sz w:val="20"/>
                <w:szCs w:val="20"/>
                <w:shd w:val="clear" w:color="auto" w:fill="FFFFFF"/>
              </w:rPr>
              <w:t xml:space="preserve"> витаминизированный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hd w:val="clear" w:color="auto" w:fill="FFFFFF"/>
              <w:spacing w:after="0" w:line="240" w:lineRule="auto"/>
              <w:textAlignment w:val="baseline"/>
              <w:rPr>
                <w:rFonts w:ascii="Times New Roman" w:eastAsia="Times New Roman" w:hAnsi="Times New Roman" w:cs="Times New Roman"/>
                <w:bCs/>
                <w:sz w:val="20"/>
                <w:szCs w:val="20"/>
              </w:rPr>
            </w:pPr>
            <w:r w:rsidRPr="001B0249">
              <w:rPr>
                <w:rFonts w:ascii="Times New Roman" w:eastAsia="Times New Roman" w:hAnsi="Times New Roman" w:cs="Times New Roman"/>
                <w:bCs/>
                <w:sz w:val="20"/>
                <w:szCs w:val="20"/>
              </w:rPr>
              <w:t>Вид киселя сухого: С вкусо</w:t>
            </w:r>
            <w:r>
              <w:rPr>
                <w:rFonts w:ascii="Times New Roman" w:eastAsia="Times New Roman" w:hAnsi="Times New Roman" w:cs="Times New Roman"/>
                <w:bCs/>
                <w:sz w:val="20"/>
                <w:szCs w:val="20"/>
              </w:rPr>
              <w:t>выми и ароматическими добавками</w:t>
            </w:r>
            <w:r w:rsidRPr="001B0249">
              <w:rPr>
                <w:rFonts w:ascii="Times New Roman" w:eastAsia="Times New Roman" w:hAnsi="Times New Roman" w:cs="Times New Roman"/>
                <w:bCs/>
                <w:sz w:val="20"/>
                <w:szCs w:val="20"/>
              </w:rPr>
              <w:t>.</w:t>
            </w:r>
          </w:p>
          <w:p w:rsidR="009965BC" w:rsidRPr="001B0249" w:rsidRDefault="009965BC" w:rsidP="009965BC">
            <w:pPr>
              <w:shd w:val="clear" w:color="auto" w:fill="FFFFFF"/>
              <w:spacing w:after="0" w:line="240" w:lineRule="auto"/>
              <w:textAlignment w:val="baseline"/>
              <w:rPr>
                <w:rFonts w:ascii="Times New Roman" w:eastAsia="Times New Roman" w:hAnsi="Times New Roman" w:cs="Times New Roman"/>
                <w:bCs/>
                <w:sz w:val="20"/>
                <w:szCs w:val="20"/>
              </w:rPr>
            </w:pPr>
            <w:r w:rsidRPr="001B0249">
              <w:rPr>
                <w:rFonts w:ascii="Times New Roman" w:eastAsia="Times New Roman" w:hAnsi="Times New Roman" w:cs="Times New Roman"/>
                <w:bCs/>
                <w:sz w:val="20"/>
                <w:szCs w:val="20"/>
              </w:rPr>
              <w:t>Вид киселя сухого по количеству фруктовых (ягодных) компонентов:  Однокомпонентный</w:t>
            </w:r>
            <w:proofErr w:type="gramStart"/>
            <w:r w:rsidRPr="001B0249">
              <w:rPr>
                <w:rFonts w:ascii="Times New Roman" w:eastAsia="Times New Roman" w:hAnsi="Times New Roman" w:cs="Times New Roman"/>
                <w:bCs/>
                <w:sz w:val="20"/>
                <w:szCs w:val="20"/>
              </w:rPr>
              <w:t xml:space="preserve"> .</w:t>
            </w:r>
            <w:proofErr w:type="gramEnd"/>
          </w:p>
          <w:p w:rsidR="009965BC" w:rsidRPr="005036FF" w:rsidRDefault="009965BC" w:rsidP="009965BC">
            <w:pPr>
              <w:shd w:val="clear" w:color="auto" w:fill="FFFFFF"/>
              <w:spacing w:after="0" w:line="240" w:lineRule="auto"/>
              <w:textAlignment w:val="baseline"/>
              <w:rPr>
                <w:rFonts w:ascii="Times New Roman" w:eastAsia="Times New Roman" w:hAnsi="Times New Roman" w:cs="Times New Roman"/>
                <w:bCs/>
                <w:sz w:val="20"/>
                <w:szCs w:val="20"/>
              </w:rPr>
            </w:pPr>
            <w:r w:rsidRPr="001B0249">
              <w:rPr>
                <w:rFonts w:ascii="Times New Roman" w:eastAsia="Times New Roman" w:hAnsi="Times New Roman" w:cs="Times New Roman"/>
                <w:bCs/>
                <w:sz w:val="20"/>
                <w:szCs w:val="20"/>
              </w:rPr>
              <w:t xml:space="preserve">Наличие </w:t>
            </w:r>
            <w:r w:rsidRPr="001B0249">
              <w:rPr>
                <w:rFonts w:ascii="Times New Roman" w:eastAsia="Times New Roman" w:hAnsi="Times New Roman" w:cs="Times New Roman"/>
                <w:bCs/>
                <w:sz w:val="20"/>
                <w:szCs w:val="20"/>
              </w:rPr>
              <w:lastRenderedPageBreak/>
              <w:t xml:space="preserve">обогащающих компонентов: Да </w:t>
            </w: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ind w:left="-150" w:right="-30"/>
              <w:rPr>
                <w:rStyle w:val="a7"/>
                <w:rFonts w:ascii="Times New Roman" w:hAnsi="Times New Roman"/>
                <w:bCs/>
                <w:sz w:val="20"/>
                <w:szCs w:val="20"/>
                <w:shd w:val="clear" w:color="auto" w:fill="FFFFFF"/>
              </w:rPr>
            </w:pPr>
            <w:r w:rsidRPr="001B0249">
              <w:rPr>
                <w:rFonts w:ascii="Times New Roman" w:hAnsi="Times New Roman" w:cs="Times New Roman"/>
                <w:bCs/>
                <w:sz w:val="20"/>
                <w:szCs w:val="20"/>
              </w:rPr>
              <w:lastRenderedPageBreak/>
              <w:fldChar w:fldCharType="begin"/>
            </w:r>
            <w:r w:rsidRPr="001B0249">
              <w:rPr>
                <w:rFonts w:ascii="Times New Roman" w:hAnsi="Times New Roman" w:cs="Times New Roman"/>
                <w:bCs/>
                <w:sz w:val="20"/>
                <w:szCs w:val="20"/>
              </w:rPr>
              <w:instrText xml:space="preserve"> HYPERLINK "https://internet-law.ru/gosts/gost/6506/" \t "_blank" </w:instrText>
            </w:r>
            <w:r w:rsidRPr="001B0249">
              <w:rPr>
                <w:rFonts w:ascii="Times New Roman" w:hAnsi="Times New Roman" w:cs="Times New Roman"/>
                <w:bCs/>
                <w:sz w:val="20"/>
                <w:szCs w:val="20"/>
              </w:rPr>
              <w:fldChar w:fldCharType="separate"/>
            </w:r>
          </w:p>
          <w:p w:rsidR="009965BC" w:rsidRPr="001B0249" w:rsidRDefault="009965BC" w:rsidP="009965BC">
            <w:pPr>
              <w:spacing w:after="0" w:line="240" w:lineRule="auto"/>
              <w:ind w:right="-30"/>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ГОСТ 18488-2000. «Концентраты пищевые сладких блюд. Общие технические условия»</w:t>
            </w:r>
          </w:p>
          <w:p w:rsidR="009965BC" w:rsidRPr="001B0249" w:rsidRDefault="009965BC" w:rsidP="009965BC">
            <w:pPr>
              <w:spacing w:after="0" w:line="240" w:lineRule="auto"/>
              <w:rPr>
                <w:rFonts w:ascii="Times New Roman" w:eastAsia="Calibri" w:hAnsi="Times New Roman" w:cs="Times New Roman"/>
                <w:bCs/>
                <w:sz w:val="20"/>
                <w:szCs w:val="20"/>
              </w:rPr>
            </w:pPr>
            <w:r w:rsidRPr="001B0249">
              <w:rPr>
                <w:rFonts w:ascii="Times New Roman" w:hAnsi="Times New Roman" w:cs="Times New Roman"/>
                <w:bCs/>
                <w:sz w:val="20"/>
                <w:szCs w:val="20"/>
              </w:rPr>
              <w:fldChar w:fldCharType="end"/>
            </w:r>
            <w:r w:rsidRPr="001B0249">
              <w:rPr>
                <w:rFonts w:ascii="Times New Roman" w:eastAsia="Calibri" w:hAnsi="Times New Roman" w:cs="Times New Roman"/>
                <w:bCs/>
                <w:sz w:val="20"/>
                <w:szCs w:val="20"/>
              </w:rPr>
              <w:t xml:space="preserve"> Соответствие Техническому регламенту Таможенного союза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eastAsia="Calibri" w:hAnsi="Times New Roman" w:cs="Times New Roman"/>
                <w:bCs/>
                <w:sz w:val="20"/>
                <w:szCs w:val="20"/>
              </w:rPr>
            </w:pPr>
            <w:r w:rsidRPr="001B0249">
              <w:rPr>
                <w:rFonts w:ascii="Times New Roman" w:eastAsia="Calibri" w:hAnsi="Times New Roman" w:cs="Times New Roman"/>
                <w:bCs/>
                <w:sz w:val="20"/>
                <w:szCs w:val="20"/>
              </w:rPr>
              <w:t xml:space="preserve">Упаковка: пачки из фольги и картона массой </w:t>
            </w:r>
          </w:p>
          <w:p w:rsidR="009965BC" w:rsidRPr="001B0249" w:rsidRDefault="009965BC" w:rsidP="009965BC">
            <w:pPr>
              <w:spacing w:after="0" w:line="240" w:lineRule="auto"/>
              <w:jc w:val="center"/>
              <w:rPr>
                <w:rFonts w:ascii="Times New Roman" w:eastAsia="Calibri" w:hAnsi="Times New Roman" w:cs="Times New Roman"/>
                <w:bCs/>
                <w:sz w:val="20"/>
                <w:szCs w:val="20"/>
              </w:rPr>
            </w:pPr>
            <w:r w:rsidRPr="001B0249">
              <w:rPr>
                <w:rFonts w:ascii="Times New Roman" w:eastAsia="Calibri" w:hAnsi="Times New Roman" w:cs="Times New Roman"/>
                <w:bCs/>
                <w:sz w:val="20"/>
                <w:szCs w:val="20"/>
              </w:rPr>
              <w:t>не более 0,2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Pr="00AB54C0" w:rsidRDefault="009965BC" w:rsidP="009965B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кг</w:t>
            </w:r>
            <w:proofErr w:type="gramEnd"/>
            <w:r>
              <w:rPr>
                <w:rFonts w:ascii="Times New Roman" w:hAnsi="Times New Roman" w:cs="Times New Roman"/>
                <w:sz w:val="20"/>
                <w:szCs w:val="20"/>
              </w:rPr>
              <w:t xml:space="preserve"> </w:t>
            </w:r>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16</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Кофейный напиток растворимый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ind w:right="-28"/>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 xml:space="preserve">Вид кофейного напитка: </w:t>
            </w:r>
            <w:r w:rsidRPr="001B0249">
              <w:rPr>
                <w:rFonts w:ascii="Times New Roman" w:hAnsi="Times New Roman" w:cs="Times New Roman"/>
                <w:bCs/>
                <w:sz w:val="20"/>
                <w:szCs w:val="20"/>
              </w:rPr>
              <w:t xml:space="preserve">без натурального кофе с цикорием, </w:t>
            </w:r>
            <w:r w:rsidRPr="001B0249">
              <w:rPr>
                <w:rFonts w:ascii="Times New Roman" w:hAnsi="Times New Roman" w:cs="Times New Roman"/>
                <w:bCs/>
                <w:sz w:val="20"/>
                <w:szCs w:val="20"/>
                <w:shd w:val="clear" w:color="auto" w:fill="FFFFFF"/>
              </w:rPr>
              <w:t>растворимый</w:t>
            </w: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eastAsia="Calibri" w:hAnsi="Times New Roman" w:cs="Times New Roman"/>
                <w:bCs/>
                <w:sz w:val="20"/>
                <w:szCs w:val="20"/>
              </w:rPr>
            </w:pPr>
            <w:r w:rsidRPr="001B0249">
              <w:rPr>
                <w:rFonts w:ascii="Times New Roman" w:eastAsia="Calibri" w:hAnsi="Times New Roman" w:cs="Times New Roman"/>
                <w:bCs/>
                <w:sz w:val="20"/>
                <w:szCs w:val="20"/>
              </w:rPr>
              <w:t xml:space="preserve">Соответствие ГОСТ </w:t>
            </w:r>
            <w:proofErr w:type="gramStart"/>
            <w:r w:rsidRPr="001B0249">
              <w:rPr>
                <w:rFonts w:ascii="Times New Roman" w:eastAsia="Calibri" w:hAnsi="Times New Roman" w:cs="Times New Roman"/>
                <w:bCs/>
                <w:sz w:val="20"/>
                <w:szCs w:val="20"/>
              </w:rPr>
              <w:t>Р</w:t>
            </w:r>
            <w:proofErr w:type="gramEnd"/>
            <w:r w:rsidRPr="001B0249">
              <w:rPr>
                <w:rFonts w:ascii="Times New Roman" w:eastAsia="Calibri" w:hAnsi="Times New Roman" w:cs="Times New Roman"/>
                <w:bCs/>
                <w:sz w:val="20"/>
                <w:szCs w:val="20"/>
              </w:rPr>
              <w:t xml:space="preserve"> 50364-92 «Концентраты пищевые. Напитки кофейные растворимые. Технические условия»</w:t>
            </w:r>
          </w:p>
          <w:p w:rsidR="009965BC" w:rsidRPr="001B0249" w:rsidRDefault="009965BC" w:rsidP="009965BC">
            <w:pPr>
              <w:pStyle w:val="1"/>
              <w:shd w:val="clear" w:color="auto" w:fill="FFFFFF"/>
              <w:spacing w:before="0" w:line="240" w:lineRule="auto"/>
              <w:textAlignment w:val="baseline"/>
              <w:rPr>
                <w:rFonts w:ascii="Times New Roman" w:hAnsi="Times New Roman" w:cs="Times New Roman"/>
                <w:b w:val="0"/>
                <w:color w:val="auto"/>
                <w:spacing w:val="2"/>
                <w:sz w:val="20"/>
                <w:szCs w:val="20"/>
              </w:rPr>
            </w:pPr>
            <w:r w:rsidRPr="001B0249">
              <w:rPr>
                <w:rFonts w:ascii="Times New Roman" w:eastAsia="Calibri" w:hAnsi="Times New Roman" w:cs="Times New Roman"/>
                <w:b w:val="0"/>
                <w:color w:val="auto"/>
                <w:sz w:val="20"/>
                <w:szCs w:val="20"/>
              </w:rPr>
              <w:t>Соответствие Техническому регламенту Таможенного союза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eastAsia="Calibri" w:hAnsi="Times New Roman" w:cs="Times New Roman"/>
                <w:bCs/>
                <w:sz w:val="20"/>
                <w:szCs w:val="20"/>
              </w:rPr>
            </w:pPr>
            <w:r w:rsidRPr="001B0249">
              <w:rPr>
                <w:rFonts w:ascii="Times New Roman" w:eastAsia="Calibri" w:hAnsi="Times New Roman" w:cs="Times New Roman"/>
                <w:bCs/>
                <w:sz w:val="20"/>
                <w:szCs w:val="20"/>
              </w:rPr>
              <w:t xml:space="preserve">Упаковка: пачки из фольги и картона массой </w:t>
            </w:r>
          </w:p>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eastAsia="Calibri" w:hAnsi="Times New Roman" w:cs="Times New Roman"/>
                <w:bCs/>
                <w:sz w:val="20"/>
                <w:szCs w:val="20"/>
              </w:rPr>
              <w:t>не более 0,2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1607" w:type="dxa"/>
            <w:tcBorders>
              <w:top w:val="single" w:sz="4" w:space="0" w:color="auto"/>
              <w:left w:val="nil"/>
              <w:bottom w:val="single" w:sz="4" w:space="0" w:color="auto"/>
              <w:right w:val="single" w:sz="4" w:space="0" w:color="auto"/>
            </w:tcBorders>
            <w:shd w:val="clear" w:color="auto" w:fill="auto"/>
            <w:vAlign w:val="center"/>
          </w:tcPr>
          <w:p w:rsidR="009965BC" w:rsidRDefault="009965BC" w:rsidP="009965BC">
            <w:pPr>
              <w:spacing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Напиток витаминизированный </w:t>
            </w:r>
            <w:proofErr w:type="spellStart"/>
            <w:r>
              <w:rPr>
                <w:rFonts w:ascii="Times New Roman" w:hAnsi="Times New Roman" w:cs="Times New Roman"/>
                <w:sz w:val="20"/>
                <w:szCs w:val="20"/>
                <w:shd w:val="clear" w:color="auto" w:fill="FFFFFF"/>
              </w:rPr>
              <w:t>Валитек</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65BC" w:rsidRPr="00496754" w:rsidRDefault="009965BC" w:rsidP="009965BC">
            <w:pPr>
              <w:autoSpaceDE w:val="0"/>
              <w:autoSpaceDN w:val="0"/>
              <w:adjustRightInd w:val="0"/>
              <w:spacing w:after="0" w:line="240" w:lineRule="auto"/>
              <w:rPr>
                <w:rFonts w:ascii="Times New Roman" w:hAnsi="Times New Roman" w:cs="Times New Roman"/>
                <w:sz w:val="20"/>
                <w:szCs w:val="20"/>
              </w:rPr>
            </w:pPr>
            <w:r w:rsidRPr="00496754">
              <w:rPr>
                <w:rFonts w:ascii="Times New Roman" w:hAnsi="Times New Roman" w:cs="Times New Roman"/>
                <w:sz w:val="20"/>
                <w:szCs w:val="20"/>
              </w:rPr>
              <w:t>Сухая порошкообразная смесь.</w:t>
            </w:r>
            <w:r>
              <w:rPr>
                <w:rFonts w:ascii="Times New Roman" w:hAnsi="Times New Roman" w:cs="Times New Roman"/>
                <w:sz w:val="20"/>
                <w:szCs w:val="20"/>
              </w:rPr>
              <w:t xml:space="preserve"> </w:t>
            </w:r>
            <w:r w:rsidRPr="00496754">
              <w:rPr>
                <w:rFonts w:ascii="Times New Roman" w:hAnsi="Times New Roman" w:cs="Times New Roman"/>
                <w:sz w:val="20"/>
                <w:szCs w:val="20"/>
              </w:rPr>
              <w:t>Обязательное содержание в составе</w:t>
            </w:r>
          </w:p>
          <w:p w:rsidR="009965BC" w:rsidRPr="00496754" w:rsidRDefault="009965BC" w:rsidP="009965BC">
            <w:pPr>
              <w:autoSpaceDE w:val="0"/>
              <w:autoSpaceDN w:val="0"/>
              <w:adjustRightInd w:val="0"/>
              <w:spacing w:after="0" w:line="240" w:lineRule="auto"/>
              <w:rPr>
                <w:rFonts w:ascii="Times New Roman" w:hAnsi="Times New Roman" w:cs="Times New Roman"/>
                <w:sz w:val="20"/>
                <w:szCs w:val="20"/>
              </w:rPr>
            </w:pPr>
            <w:r w:rsidRPr="00496754">
              <w:rPr>
                <w:rFonts w:ascii="Times New Roman" w:hAnsi="Times New Roman" w:cs="Times New Roman"/>
                <w:sz w:val="20"/>
                <w:szCs w:val="20"/>
              </w:rPr>
              <w:t>продукта не менее 11 различных</w:t>
            </w:r>
            <w:r>
              <w:rPr>
                <w:rFonts w:ascii="Times New Roman" w:hAnsi="Times New Roman" w:cs="Times New Roman"/>
                <w:sz w:val="20"/>
                <w:szCs w:val="20"/>
              </w:rPr>
              <w:t xml:space="preserve"> </w:t>
            </w:r>
            <w:r w:rsidRPr="00496754">
              <w:rPr>
                <w:rFonts w:ascii="Times New Roman" w:hAnsi="Times New Roman" w:cs="Times New Roman"/>
                <w:sz w:val="20"/>
                <w:szCs w:val="20"/>
              </w:rPr>
              <w:t xml:space="preserve">витаминов, а также </w:t>
            </w:r>
            <w:proofErr w:type="spellStart"/>
            <w:r w:rsidRPr="00496754">
              <w:rPr>
                <w:rFonts w:ascii="Times New Roman" w:hAnsi="Times New Roman" w:cs="Times New Roman"/>
                <w:sz w:val="20"/>
                <w:szCs w:val="20"/>
              </w:rPr>
              <w:t>пребиотик</w:t>
            </w:r>
            <w:proofErr w:type="spellEnd"/>
            <w:r w:rsidRPr="00496754">
              <w:rPr>
                <w:rFonts w:ascii="Times New Roman" w:hAnsi="Times New Roman" w:cs="Times New Roman"/>
                <w:sz w:val="20"/>
                <w:szCs w:val="20"/>
              </w:rPr>
              <w:t xml:space="preserve"> или</w:t>
            </w:r>
          </w:p>
          <w:p w:rsidR="009965BC" w:rsidRPr="00496754" w:rsidRDefault="009965BC" w:rsidP="009965BC">
            <w:pPr>
              <w:autoSpaceDE w:val="0"/>
              <w:autoSpaceDN w:val="0"/>
              <w:adjustRightInd w:val="0"/>
              <w:spacing w:after="0" w:line="240" w:lineRule="auto"/>
              <w:rPr>
                <w:rFonts w:ascii="Times New Roman" w:hAnsi="Times New Roman" w:cs="Times New Roman"/>
                <w:sz w:val="20"/>
                <w:szCs w:val="20"/>
              </w:rPr>
            </w:pPr>
            <w:r w:rsidRPr="00496754">
              <w:rPr>
                <w:rFonts w:ascii="Times New Roman" w:hAnsi="Times New Roman" w:cs="Times New Roman"/>
                <w:sz w:val="20"/>
                <w:szCs w:val="20"/>
              </w:rPr>
              <w:t xml:space="preserve">железо. </w:t>
            </w:r>
            <w:r>
              <w:rPr>
                <w:rFonts w:ascii="Times New Roman" w:hAnsi="Times New Roman" w:cs="Times New Roman"/>
                <w:sz w:val="20"/>
                <w:szCs w:val="20"/>
              </w:rPr>
              <w:t>И</w:t>
            </w:r>
            <w:r w:rsidRPr="00496754">
              <w:rPr>
                <w:rFonts w:ascii="Times New Roman" w:hAnsi="Times New Roman" w:cs="Times New Roman"/>
                <w:sz w:val="20"/>
                <w:szCs w:val="20"/>
              </w:rPr>
              <w:t>з 1000</w:t>
            </w:r>
            <w:r>
              <w:rPr>
                <w:rFonts w:ascii="Times New Roman" w:hAnsi="Times New Roman" w:cs="Times New Roman"/>
                <w:sz w:val="20"/>
                <w:szCs w:val="20"/>
              </w:rPr>
              <w:t xml:space="preserve"> </w:t>
            </w:r>
            <w:r w:rsidRPr="00496754">
              <w:rPr>
                <w:rFonts w:ascii="Times New Roman" w:hAnsi="Times New Roman" w:cs="Times New Roman"/>
                <w:sz w:val="20"/>
                <w:szCs w:val="20"/>
              </w:rPr>
              <w:t>г. концентрата должно выходить не</w:t>
            </w:r>
            <w:r>
              <w:rPr>
                <w:rFonts w:ascii="Times New Roman" w:hAnsi="Times New Roman" w:cs="Times New Roman"/>
                <w:sz w:val="20"/>
                <w:szCs w:val="20"/>
              </w:rPr>
              <w:t xml:space="preserve"> </w:t>
            </w:r>
            <w:r w:rsidRPr="00496754">
              <w:rPr>
                <w:rFonts w:ascii="Times New Roman" w:hAnsi="Times New Roman" w:cs="Times New Roman"/>
                <w:sz w:val="20"/>
                <w:szCs w:val="20"/>
              </w:rPr>
              <w:t>менее 10 л готового напитка. Без</w:t>
            </w:r>
          </w:p>
          <w:p w:rsidR="009965BC" w:rsidRPr="00496754" w:rsidRDefault="009965BC" w:rsidP="009965BC">
            <w:pPr>
              <w:autoSpaceDE w:val="0"/>
              <w:autoSpaceDN w:val="0"/>
              <w:adjustRightInd w:val="0"/>
              <w:spacing w:after="0" w:line="240" w:lineRule="auto"/>
              <w:rPr>
                <w:rFonts w:ascii="Times New Roman" w:hAnsi="Times New Roman" w:cs="Times New Roman"/>
                <w:sz w:val="20"/>
                <w:szCs w:val="20"/>
              </w:rPr>
            </w:pPr>
            <w:r w:rsidRPr="00496754">
              <w:rPr>
                <w:rFonts w:ascii="Times New Roman" w:hAnsi="Times New Roman" w:cs="Times New Roman"/>
                <w:sz w:val="20"/>
                <w:szCs w:val="20"/>
              </w:rPr>
              <w:t>консервантов, искусственных</w:t>
            </w:r>
          </w:p>
          <w:p w:rsidR="009965BC" w:rsidRPr="00496754" w:rsidRDefault="009965BC" w:rsidP="009965BC">
            <w:pPr>
              <w:autoSpaceDE w:val="0"/>
              <w:autoSpaceDN w:val="0"/>
              <w:adjustRightInd w:val="0"/>
              <w:spacing w:after="0" w:line="240" w:lineRule="auto"/>
              <w:rPr>
                <w:rFonts w:ascii="Times New Roman" w:hAnsi="Times New Roman" w:cs="Times New Roman"/>
                <w:sz w:val="20"/>
                <w:szCs w:val="20"/>
              </w:rPr>
            </w:pPr>
            <w:proofErr w:type="spellStart"/>
            <w:r w:rsidRPr="00496754">
              <w:rPr>
                <w:rFonts w:ascii="Times New Roman" w:hAnsi="Times New Roman" w:cs="Times New Roman"/>
                <w:sz w:val="20"/>
                <w:szCs w:val="20"/>
              </w:rPr>
              <w:t>ароматизаторов</w:t>
            </w:r>
            <w:proofErr w:type="spellEnd"/>
            <w:r w:rsidRPr="00496754">
              <w:rPr>
                <w:rFonts w:ascii="Times New Roman" w:hAnsi="Times New Roman" w:cs="Times New Roman"/>
                <w:sz w:val="20"/>
                <w:szCs w:val="20"/>
              </w:rPr>
              <w:t xml:space="preserve"> и искусственных</w:t>
            </w:r>
            <w:r>
              <w:rPr>
                <w:rFonts w:ascii="Times New Roman" w:hAnsi="Times New Roman" w:cs="Times New Roman"/>
                <w:sz w:val="20"/>
                <w:szCs w:val="20"/>
              </w:rPr>
              <w:t xml:space="preserve"> </w:t>
            </w:r>
            <w:r w:rsidRPr="00496754">
              <w:rPr>
                <w:rFonts w:ascii="Times New Roman" w:hAnsi="Times New Roman" w:cs="Times New Roman"/>
                <w:sz w:val="20"/>
                <w:szCs w:val="20"/>
              </w:rPr>
              <w:t>красителей</w:t>
            </w:r>
            <w:r>
              <w:rPr>
                <w:rFonts w:ascii="Times New Roman" w:hAnsi="Times New Roman" w:cs="Times New Roman"/>
                <w:sz w:val="20"/>
                <w:szCs w:val="20"/>
              </w:rPr>
              <w:t xml:space="preserve">, </w:t>
            </w:r>
            <w:r w:rsidRPr="00496754">
              <w:rPr>
                <w:rFonts w:ascii="Times New Roman" w:hAnsi="Times New Roman" w:cs="Times New Roman"/>
                <w:sz w:val="20"/>
                <w:szCs w:val="20"/>
              </w:rPr>
              <w:t>стабилизаторов, соды.</w:t>
            </w:r>
          </w:p>
          <w:p w:rsidR="009965BC" w:rsidRPr="00AB54C0" w:rsidRDefault="009965BC" w:rsidP="009965BC">
            <w:pPr>
              <w:autoSpaceDE w:val="0"/>
              <w:autoSpaceDN w:val="0"/>
              <w:adjustRightInd w:val="0"/>
              <w:spacing w:after="0" w:line="240" w:lineRule="auto"/>
              <w:rPr>
                <w:rFonts w:ascii="Times New Roman" w:eastAsia="Times New Roman" w:hAnsi="Times New Roman" w:cs="Times New Roman"/>
                <w:sz w:val="20"/>
                <w:szCs w:val="20"/>
              </w:rPr>
            </w:pPr>
            <w:r w:rsidRPr="00496754">
              <w:rPr>
                <w:rFonts w:ascii="Times New Roman" w:hAnsi="Times New Roman" w:cs="Times New Roman"/>
                <w:sz w:val="20"/>
                <w:szCs w:val="20"/>
              </w:rPr>
              <w:t>ГМО. Энергетическая ценность</w:t>
            </w:r>
            <w:r>
              <w:rPr>
                <w:rFonts w:ascii="Times New Roman" w:hAnsi="Times New Roman" w:cs="Times New Roman"/>
                <w:sz w:val="20"/>
                <w:szCs w:val="20"/>
              </w:rPr>
              <w:t xml:space="preserve"> </w:t>
            </w:r>
            <w:r w:rsidRPr="00496754">
              <w:rPr>
                <w:rFonts w:ascii="Times New Roman" w:hAnsi="Times New Roman" w:cs="Times New Roman"/>
                <w:sz w:val="20"/>
                <w:szCs w:val="20"/>
              </w:rPr>
              <w:t>концентрата не менее 370</w:t>
            </w:r>
            <w:r>
              <w:rPr>
                <w:rFonts w:ascii="Times New Roman" w:hAnsi="Times New Roman" w:cs="Times New Roman"/>
                <w:sz w:val="20"/>
                <w:szCs w:val="20"/>
              </w:rPr>
              <w:t xml:space="preserve"> </w:t>
            </w:r>
            <w:r w:rsidRPr="00496754">
              <w:rPr>
                <w:rFonts w:ascii="Times New Roman" w:hAnsi="Times New Roman" w:cs="Times New Roman"/>
                <w:sz w:val="20"/>
                <w:szCs w:val="20"/>
              </w:rPr>
              <w:t>ккал/</w:t>
            </w:r>
            <w:proofErr w:type="spellStart"/>
            <w:r w:rsidRPr="00496754">
              <w:rPr>
                <w:rFonts w:ascii="Times New Roman" w:hAnsi="Times New Roman" w:cs="Times New Roman"/>
                <w:sz w:val="20"/>
                <w:szCs w:val="20"/>
              </w:rPr>
              <w:t>ЮОг</w:t>
            </w:r>
            <w:proofErr w:type="spellEnd"/>
            <w:r w:rsidRPr="00496754">
              <w:rPr>
                <w:rFonts w:ascii="Times New Roman" w:hAnsi="Times New Roman" w:cs="Times New Roman"/>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9965BC" w:rsidRPr="00496754" w:rsidRDefault="009965BC" w:rsidP="009965B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6"/>
                <w:szCs w:val="16"/>
              </w:rPr>
              <w:t>«</w:t>
            </w:r>
            <w:r w:rsidRPr="00496754">
              <w:rPr>
                <w:rFonts w:ascii="Times New Roman" w:hAnsi="Times New Roman" w:cs="Times New Roman"/>
                <w:sz w:val="20"/>
                <w:szCs w:val="20"/>
              </w:rPr>
              <w:t>ГОСТ 18488-2000. Межгосударственный</w:t>
            </w:r>
          </w:p>
          <w:p w:rsidR="009965BC" w:rsidRPr="00496754" w:rsidRDefault="009965BC" w:rsidP="009965BC">
            <w:pPr>
              <w:autoSpaceDE w:val="0"/>
              <w:autoSpaceDN w:val="0"/>
              <w:adjustRightInd w:val="0"/>
              <w:spacing w:after="0" w:line="240" w:lineRule="auto"/>
              <w:rPr>
                <w:rFonts w:ascii="Times New Roman" w:hAnsi="Times New Roman" w:cs="Times New Roman"/>
                <w:sz w:val="20"/>
                <w:szCs w:val="20"/>
              </w:rPr>
            </w:pPr>
            <w:r w:rsidRPr="00496754">
              <w:rPr>
                <w:rFonts w:ascii="Times New Roman" w:hAnsi="Times New Roman" w:cs="Times New Roman"/>
                <w:sz w:val="20"/>
                <w:szCs w:val="20"/>
              </w:rPr>
              <w:t>стандарт. Концентраты пищевые сладких блюд.</w:t>
            </w:r>
            <w:r>
              <w:rPr>
                <w:rFonts w:ascii="Times New Roman" w:hAnsi="Times New Roman" w:cs="Times New Roman"/>
                <w:sz w:val="20"/>
                <w:szCs w:val="20"/>
              </w:rPr>
              <w:t xml:space="preserve"> </w:t>
            </w:r>
            <w:r w:rsidRPr="00496754">
              <w:rPr>
                <w:rFonts w:ascii="Times New Roman" w:hAnsi="Times New Roman" w:cs="Times New Roman"/>
                <w:sz w:val="20"/>
                <w:szCs w:val="20"/>
              </w:rPr>
              <w:t>Общие технические условия». «</w:t>
            </w:r>
            <w:proofErr w:type="gramStart"/>
            <w:r w:rsidRPr="00496754">
              <w:rPr>
                <w:rFonts w:ascii="Times New Roman" w:hAnsi="Times New Roman" w:cs="Times New Roman"/>
                <w:sz w:val="20"/>
                <w:szCs w:val="20"/>
              </w:rPr>
              <w:t>ТР</w:t>
            </w:r>
            <w:proofErr w:type="gramEnd"/>
            <w:r w:rsidRPr="00496754">
              <w:rPr>
                <w:rFonts w:ascii="Times New Roman" w:hAnsi="Times New Roman" w:cs="Times New Roman"/>
                <w:sz w:val="20"/>
                <w:szCs w:val="20"/>
              </w:rPr>
              <w:t xml:space="preserve"> ТС 005/2011.</w:t>
            </w:r>
            <w:r>
              <w:rPr>
                <w:rFonts w:ascii="Times New Roman" w:hAnsi="Times New Roman" w:cs="Times New Roman"/>
                <w:sz w:val="20"/>
                <w:szCs w:val="20"/>
              </w:rPr>
              <w:t xml:space="preserve"> </w:t>
            </w:r>
            <w:r w:rsidRPr="00496754">
              <w:rPr>
                <w:rFonts w:ascii="Times New Roman" w:hAnsi="Times New Roman" w:cs="Times New Roman"/>
                <w:sz w:val="20"/>
                <w:szCs w:val="20"/>
              </w:rPr>
              <w:t>Технический регламент Таможенного союза. О</w:t>
            </w:r>
            <w:r>
              <w:rPr>
                <w:rFonts w:ascii="Times New Roman" w:hAnsi="Times New Roman" w:cs="Times New Roman"/>
                <w:sz w:val="20"/>
                <w:szCs w:val="20"/>
              </w:rPr>
              <w:t xml:space="preserve"> </w:t>
            </w:r>
            <w:r w:rsidRPr="00496754">
              <w:rPr>
                <w:rFonts w:ascii="Times New Roman" w:hAnsi="Times New Roman" w:cs="Times New Roman"/>
                <w:sz w:val="20"/>
                <w:szCs w:val="20"/>
              </w:rPr>
              <w:t>безопасности упаковки», «</w:t>
            </w:r>
            <w:proofErr w:type="gramStart"/>
            <w:r w:rsidRPr="00496754">
              <w:rPr>
                <w:rFonts w:ascii="Times New Roman" w:hAnsi="Times New Roman" w:cs="Times New Roman"/>
                <w:sz w:val="20"/>
                <w:szCs w:val="20"/>
              </w:rPr>
              <w:t>ТР</w:t>
            </w:r>
            <w:proofErr w:type="gramEnd"/>
            <w:r w:rsidRPr="00496754">
              <w:rPr>
                <w:rFonts w:ascii="Times New Roman" w:hAnsi="Times New Roman" w:cs="Times New Roman"/>
                <w:sz w:val="20"/>
                <w:szCs w:val="20"/>
              </w:rPr>
              <w:t xml:space="preserve"> ТС 022/2011.</w:t>
            </w:r>
          </w:p>
          <w:p w:rsidR="009965BC" w:rsidRPr="00496754" w:rsidRDefault="009965BC" w:rsidP="009965BC">
            <w:pPr>
              <w:autoSpaceDE w:val="0"/>
              <w:autoSpaceDN w:val="0"/>
              <w:adjustRightInd w:val="0"/>
              <w:spacing w:after="0" w:line="240" w:lineRule="auto"/>
              <w:rPr>
                <w:rFonts w:ascii="Times New Roman" w:hAnsi="Times New Roman" w:cs="Times New Roman"/>
                <w:sz w:val="20"/>
                <w:szCs w:val="20"/>
              </w:rPr>
            </w:pPr>
            <w:r w:rsidRPr="00496754">
              <w:rPr>
                <w:rFonts w:ascii="Times New Roman" w:hAnsi="Times New Roman" w:cs="Times New Roman"/>
                <w:sz w:val="20"/>
                <w:szCs w:val="20"/>
              </w:rPr>
              <w:t>Технический регламент Таможенного союза.</w:t>
            </w:r>
            <w:r>
              <w:rPr>
                <w:rFonts w:ascii="Times New Roman" w:hAnsi="Times New Roman" w:cs="Times New Roman"/>
                <w:sz w:val="20"/>
                <w:szCs w:val="20"/>
              </w:rPr>
              <w:t xml:space="preserve"> </w:t>
            </w:r>
            <w:r w:rsidRPr="00496754">
              <w:rPr>
                <w:rFonts w:ascii="Times New Roman" w:hAnsi="Times New Roman" w:cs="Times New Roman"/>
                <w:sz w:val="20"/>
                <w:szCs w:val="20"/>
              </w:rPr>
              <w:t>Пищевая продукция в части ее маркировки». «</w:t>
            </w:r>
            <w:proofErr w:type="gramStart"/>
            <w:r w:rsidRPr="00496754">
              <w:rPr>
                <w:rFonts w:ascii="Times New Roman" w:hAnsi="Times New Roman" w:cs="Times New Roman"/>
                <w:sz w:val="20"/>
                <w:szCs w:val="20"/>
              </w:rPr>
              <w:t>ТР</w:t>
            </w:r>
            <w:proofErr w:type="gramEnd"/>
            <w:r>
              <w:rPr>
                <w:rFonts w:ascii="Times New Roman" w:hAnsi="Times New Roman" w:cs="Times New Roman"/>
                <w:sz w:val="20"/>
                <w:szCs w:val="20"/>
              </w:rPr>
              <w:t xml:space="preserve"> </w:t>
            </w:r>
            <w:r w:rsidRPr="00496754">
              <w:rPr>
                <w:rFonts w:ascii="Times New Roman" w:hAnsi="Times New Roman" w:cs="Times New Roman"/>
                <w:sz w:val="20"/>
                <w:szCs w:val="20"/>
              </w:rPr>
              <w:t>ТС 027/2012 «О безопасности отдельных видов</w:t>
            </w:r>
          </w:p>
          <w:p w:rsidR="009965BC" w:rsidRPr="00496754" w:rsidRDefault="009965BC" w:rsidP="009965BC">
            <w:pPr>
              <w:autoSpaceDE w:val="0"/>
              <w:autoSpaceDN w:val="0"/>
              <w:adjustRightInd w:val="0"/>
              <w:spacing w:after="0" w:line="240" w:lineRule="auto"/>
              <w:rPr>
                <w:rFonts w:ascii="Times New Roman" w:hAnsi="Times New Roman" w:cs="Times New Roman"/>
                <w:sz w:val="20"/>
                <w:szCs w:val="20"/>
              </w:rPr>
            </w:pPr>
            <w:r w:rsidRPr="00496754">
              <w:rPr>
                <w:rFonts w:ascii="Times New Roman" w:hAnsi="Times New Roman" w:cs="Times New Roman"/>
                <w:sz w:val="20"/>
                <w:szCs w:val="20"/>
              </w:rPr>
              <w:t>специализированной пищевой продукции, в том</w:t>
            </w:r>
            <w:r>
              <w:rPr>
                <w:rFonts w:ascii="Times New Roman" w:hAnsi="Times New Roman" w:cs="Times New Roman"/>
                <w:sz w:val="20"/>
                <w:szCs w:val="20"/>
              </w:rPr>
              <w:t xml:space="preserve"> </w:t>
            </w:r>
            <w:r w:rsidRPr="00496754">
              <w:rPr>
                <w:rFonts w:ascii="Times New Roman" w:hAnsi="Times New Roman" w:cs="Times New Roman"/>
                <w:sz w:val="20"/>
                <w:szCs w:val="20"/>
              </w:rPr>
              <w:t>числе диетического лечебного и диетического</w:t>
            </w:r>
            <w:r>
              <w:rPr>
                <w:rFonts w:ascii="Times New Roman" w:hAnsi="Times New Roman" w:cs="Times New Roman"/>
                <w:sz w:val="20"/>
                <w:szCs w:val="20"/>
              </w:rPr>
              <w:t xml:space="preserve"> </w:t>
            </w:r>
            <w:r w:rsidRPr="00496754">
              <w:rPr>
                <w:rFonts w:ascii="Times New Roman" w:hAnsi="Times New Roman" w:cs="Times New Roman"/>
                <w:sz w:val="20"/>
                <w:szCs w:val="20"/>
              </w:rPr>
              <w:t>профилактического питания», «</w:t>
            </w:r>
            <w:proofErr w:type="gramStart"/>
            <w:r w:rsidRPr="00496754">
              <w:rPr>
                <w:rFonts w:ascii="Times New Roman" w:hAnsi="Times New Roman" w:cs="Times New Roman"/>
                <w:sz w:val="20"/>
                <w:szCs w:val="20"/>
              </w:rPr>
              <w:t>ТР</w:t>
            </w:r>
            <w:proofErr w:type="gramEnd"/>
            <w:r w:rsidRPr="00496754">
              <w:rPr>
                <w:rFonts w:ascii="Times New Roman" w:hAnsi="Times New Roman" w:cs="Times New Roman"/>
                <w:sz w:val="20"/>
                <w:szCs w:val="20"/>
              </w:rPr>
              <w:t xml:space="preserve"> ТС 021/2011.</w:t>
            </w:r>
            <w:r>
              <w:rPr>
                <w:rFonts w:ascii="Times New Roman" w:hAnsi="Times New Roman" w:cs="Times New Roman"/>
                <w:sz w:val="20"/>
                <w:szCs w:val="20"/>
              </w:rPr>
              <w:t xml:space="preserve"> </w:t>
            </w:r>
            <w:r w:rsidRPr="00496754">
              <w:rPr>
                <w:rFonts w:ascii="Times New Roman" w:hAnsi="Times New Roman" w:cs="Times New Roman"/>
                <w:sz w:val="20"/>
                <w:szCs w:val="20"/>
              </w:rPr>
              <w:t>Технический регламент Таможенного союза. О</w:t>
            </w:r>
            <w:r>
              <w:rPr>
                <w:rFonts w:ascii="Times New Roman" w:hAnsi="Times New Roman" w:cs="Times New Roman"/>
                <w:sz w:val="20"/>
                <w:szCs w:val="20"/>
              </w:rPr>
              <w:t xml:space="preserve"> </w:t>
            </w:r>
            <w:r w:rsidRPr="00496754">
              <w:rPr>
                <w:rFonts w:ascii="Times New Roman" w:hAnsi="Times New Roman" w:cs="Times New Roman"/>
                <w:sz w:val="20"/>
                <w:szCs w:val="20"/>
              </w:rPr>
              <w:t>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Полиэтиленовые мешки</w:t>
            </w:r>
          </w:p>
          <w:p w:rsidR="009965BC" w:rsidRPr="00BB3185" w:rsidRDefault="009965BC" w:rsidP="009965BC">
            <w:pPr>
              <w:autoSpaceDE w:val="0"/>
              <w:autoSpaceDN w:val="0"/>
              <w:adjustRightInd w:val="0"/>
              <w:spacing w:after="0" w:line="240" w:lineRule="auto"/>
              <w:rPr>
                <w:rFonts w:ascii="Times New Roman" w:hAnsi="Times New Roman" w:cs="Times New Roman"/>
                <w:sz w:val="16"/>
                <w:szCs w:val="16"/>
              </w:rPr>
            </w:pPr>
            <w:r w:rsidRPr="00BB3185">
              <w:rPr>
                <w:rFonts w:ascii="Times New Roman" w:hAnsi="Times New Roman" w:cs="Times New Roman"/>
                <w:sz w:val="20"/>
                <w:szCs w:val="20"/>
              </w:rPr>
              <w:t>фасовка по 1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1607" w:type="dxa"/>
            <w:tcBorders>
              <w:top w:val="single" w:sz="4" w:space="0" w:color="auto"/>
              <w:left w:val="nil"/>
              <w:bottom w:val="single" w:sz="4" w:space="0" w:color="auto"/>
              <w:right w:val="single" w:sz="4" w:space="0" w:color="auto"/>
            </w:tcBorders>
            <w:shd w:val="clear" w:color="auto" w:fill="auto"/>
            <w:vAlign w:val="center"/>
          </w:tcPr>
          <w:p w:rsidR="009965BC" w:rsidRDefault="009965BC" w:rsidP="009965BC">
            <w:pPr>
              <w:spacing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Кислота лимонная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Бесцветные кристаллы или белый</w:t>
            </w:r>
            <w:r>
              <w:rPr>
                <w:rFonts w:ascii="Times New Roman" w:hAnsi="Times New Roman" w:cs="Times New Roman"/>
                <w:sz w:val="20"/>
                <w:szCs w:val="20"/>
              </w:rPr>
              <w:t xml:space="preserve"> </w:t>
            </w:r>
            <w:r w:rsidRPr="00BB3185">
              <w:rPr>
                <w:rFonts w:ascii="Times New Roman" w:hAnsi="Times New Roman" w:cs="Times New Roman"/>
                <w:sz w:val="20"/>
                <w:szCs w:val="20"/>
              </w:rPr>
              <w:t>порошок без комков, вкус кислый,</w:t>
            </w:r>
          </w:p>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без постороннего привкуса,</w:t>
            </w:r>
            <w:r>
              <w:rPr>
                <w:rFonts w:ascii="Times New Roman" w:hAnsi="Times New Roman" w:cs="Times New Roman"/>
                <w:sz w:val="20"/>
                <w:szCs w:val="20"/>
              </w:rPr>
              <w:t xml:space="preserve"> </w:t>
            </w:r>
            <w:r w:rsidRPr="00BB3185">
              <w:rPr>
                <w:rFonts w:ascii="Times New Roman" w:hAnsi="Times New Roman" w:cs="Times New Roman"/>
                <w:sz w:val="20"/>
                <w:szCs w:val="20"/>
              </w:rPr>
              <w:t>отсутствие запаха, структура</w:t>
            </w:r>
          </w:p>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сыпучая и сухая, на ощупь не</w:t>
            </w:r>
            <w:r>
              <w:rPr>
                <w:rFonts w:ascii="Times New Roman" w:hAnsi="Times New Roman" w:cs="Times New Roman"/>
                <w:sz w:val="20"/>
                <w:szCs w:val="20"/>
              </w:rPr>
              <w:t xml:space="preserve"> </w:t>
            </w:r>
            <w:r w:rsidRPr="00BB3185">
              <w:rPr>
                <w:rFonts w:ascii="Times New Roman" w:hAnsi="Times New Roman" w:cs="Times New Roman"/>
                <w:sz w:val="20"/>
                <w:szCs w:val="20"/>
              </w:rPr>
              <w:t>липкая, механические примеси не</w:t>
            </w:r>
            <w:r>
              <w:rPr>
                <w:rFonts w:ascii="Times New Roman" w:hAnsi="Times New Roman" w:cs="Times New Roman"/>
                <w:sz w:val="20"/>
                <w:szCs w:val="20"/>
              </w:rPr>
              <w:t xml:space="preserve"> </w:t>
            </w:r>
            <w:r w:rsidRPr="00BB3185">
              <w:rPr>
                <w:rFonts w:ascii="Times New Roman" w:hAnsi="Times New Roman" w:cs="Times New Roman"/>
                <w:sz w:val="20"/>
                <w:szCs w:val="20"/>
              </w:rPr>
              <w:t>допускаются</w:t>
            </w:r>
          </w:p>
        </w:tc>
        <w:tc>
          <w:tcPr>
            <w:tcW w:w="2410" w:type="dxa"/>
            <w:tcBorders>
              <w:top w:val="single" w:sz="4" w:space="0" w:color="auto"/>
              <w:left w:val="single" w:sz="4" w:space="0" w:color="auto"/>
              <w:bottom w:val="single" w:sz="4" w:space="0" w:color="auto"/>
              <w:right w:val="single" w:sz="4" w:space="0" w:color="auto"/>
            </w:tcBorders>
            <w:vAlign w:val="center"/>
          </w:tcPr>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«ГОСТ 31726-2012. Межгосударственный</w:t>
            </w:r>
          </w:p>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стандарт. Добавки пищевые. Кислота лимонная</w:t>
            </w:r>
            <w:r>
              <w:rPr>
                <w:rFonts w:ascii="Times New Roman" w:hAnsi="Times New Roman" w:cs="Times New Roman"/>
                <w:sz w:val="20"/>
                <w:szCs w:val="20"/>
              </w:rPr>
              <w:t xml:space="preserve"> </w:t>
            </w:r>
            <w:r w:rsidRPr="00BB3185">
              <w:rPr>
                <w:rFonts w:ascii="Times New Roman" w:hAnsi="Times New Roman" w:cs="Times New Roman"/>
                <w:sz w:val="20"/>
                <w:szCs w:val="20"/>
              </w:rPr>
              <w:t>безводная ЕЗЗО. Технические условия</w:t>
            </w:r>
            <w:r>
              <w:rPr>
                <w:rFonts w:ascii="Times New Roman" w:hAnsi="Times New Roman" w:cs="Times New Roman"/>
                <w:sz w:val="20"/>
                <w:szCs w:val="20"/>
              </w:rPr>
              <w:t xml:space="preserve">», </w:t>
            </w:r>
            <w:r w:rsidRPr="00BB3185">
              <w:rPr>
                <w:rFonts w:ascii="Times New Roman" w:hAnsi="Times New Roman" w:cs="Times New Roman"/>
                <w:sz w:val="20"/>
                <w:szCs w:val="20"/>
              </w:rPr>
              <w:t>ГОСТ</w:t>
            </w:r>
            <w:r>
              <w:rPr>
                <w:rFonts w:ascii="Times New Roman" w:hAnsi="Times New Roman" w:cs="Times New Roman"/>
                <w:sz w:val="20"/>
                <w:szCs w:val="20"/>
              </w:rPr>
              <w:t xml:space="preserve"> 908-2004. </w:t>
            </w:r>
            <w:r w:rsidRPr="00BB3185">
              <w:rPr>
                <w:rFonts w:ascii="Times New Roman" w:hAnsi="Times New Roman" w:cs="Times New Roman"/>
                <w:sz w:val="20"/>
                <w:szCs w:val="20"/>
              </w:rPr>
              <w:t>Межгосударственный стандарт.</w:t>
            </w:r>
          </w:p>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Кислота лимонная моногидрат пищевая.</w:t>
            </w:r>
          </w:p>
          <w:p w:rsidR="009965BC" w:rsidRPr="00BB3185"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Технические условия</w:t>
            </w:r>
            <w:r>
              <w:rPr>
                <w:rFonts w:ascii="Times New Roman" w:hAnsi="Times New Roman" w:cs="Times New Roman"/>
                <w:sz w:val="20"/>
                <w:szCs w:val="20"/>
              </w:rPr>
              <w:t>»</w:t>
            </w:r>
            <w:r w:rsidRPr="00BB3185">
              <w:rPr>
                <w:rFonts w:ascii="Times New Roman" w:hAnsi="Times New Roman" w:cs="Times New Roman"/>
                <w:sz w:val="20"/>
                <w:szCs w:val="20"/>
              </w:rPr>
              <w:t>, «</w:t>
            </w:r>
            <w:proofErr w:type="gramStart"/>
            <w:r w:rsidRPr="00BB3185">
              <w:rPr>
                <w:rFonts w:ascii="Times New Roman" w:hAnsi="Times New Roman" w:cs="Times New Roman"/>
                <w:sz w:val="20"/>
                <w:szCs w:val="20"/>
              </w:rPr>
              <w:t>ТР</w:t>
            </w:r>
            <w:proofErr w:type="gramEnd"/>
            <w:r w:rsidRPr="00BB3185">
              <w:rPr>
                <w:rFonts w:ascii="Times New Roman" w:hAnsi="Times New Roman" w:cs="Times New Roman"/>
                <w:sz w:val="20"/>
                <w:szCs w:val="20"/>
              </w:rPr>
              <w:t xml:space="preserve"> ТС 005/2011.</w:t>
            </w:r>
          </w:p>
          <w:p w:rsidR="009965BC" w:rsidRPr="002E2CE2" w:rsidRDefault="009965BC" w:rsidP="009965BC">
            <w:pPr>
              <w:autoSpaceDE w:val="0"/>
              <w:autoSpaceDN w:val="0"/>
              <w:adjustRightInd w:val="0"/>
              <w:spacing w:after="0" w:line="240" w:lineRule="auto"/>
              <w:rPr>
                <w:rFonts w:ascii="Times New Roman" w:hAnsi="Times New Roman" w:cs="Times New Roman"/>
                <w:sz w:val="20"/>
                <w:szCs w:val="20"/>
              </w:rPr>
            </w:pPr>
            <w:r w:rsidRPr="00BB3185">
              <w:rPr>
                <w:rFonts w:ascii="Times New Roman" w:hAnsi="Times New Roman" w:cs="Times New Roman"/>
                <w:sz w:val="20"/>
                <w:szCs w:val="20"/>
              </w:rPr>
              <w:t>Технический регламент Таможенного союза. О</w:t>
            </w:r>
            <w:r>
              <w:rPr>
                <w:rFonts w:ascii="Times New Roman" w:hAnsi="Times New Roman" w:cs="Times New Roman"/>
                <w:sz w:val="20"/>
                <w:szCs w:val="20"/>
              </w:rPr>
              <w:t xml:space="preserve"> </w:t>
            </w:r>
            <w:r w:rsidRPr="00BB3185">
              <w:rPr>
                <w:rFonts w:ascii="Times New Roman" w:hAnsi="Times New Roman" w:cs="Times New Roman"/>
                <w:sz w:val="20"/>
                <w:szCs w:val="20"/>
              </w:rPr>
              <w:t>безопасности упаковки», «</w:t>
            </w:r>
            <w:proofErr w:type="gramStart"/>
            <w:r w:rsidRPr="00BB3185">
              <w:rPr>
                <w:rFonts w:ascii="Times New Roman" w:hAnsi="Times New Roman" w:cs="Times New Roman"/>
                <w:sz w:val="20"/>
                <w:szCs w:val="20"/>
              </w:rPr>
              <w:t>ТР</w:t>
            </w:r>
            <w:proofErr w:type="gramEnd"/>
            <w:r w:rsidRPr="00BB3185">
              <w:rPr>
                <w:rFonts w:ascii="Times New Roman" w:hAnsi="Times New Roman" w:cs="Times New Roman"/>
                <w:sz w:val="20"/>
                <w:szCs w:val="20"/>
              </w:rPr>
              <w:t xml:space="preserve"> ТС 022/2011.</w:t>
            </w:r>
            <w:r>
              <w:rPr>
                <w:rFonts w:ascii="Times New Roman" w:hAnsi="Times New Roman" w:cs="Times New Roman"/>
                <w:sz w:val="20"/>
                <w:szCs w:val="20"/>
              </w:rPr>
              <w:t xml:space="preserve"> </w:t>
            </w:r>
            <w:r w:rsidRPr="00BB3185">
              <w:rPr>
                <w:rFonts w:ascii="Times New Roman" w:hAnsi="Times New Roman" w:cs="Times New Roman"/>
                <w:sz w:val="20"/>
                <w:szCs w:val="20"/>
              </w:rPr>
              <w:t>Технический регламент Таможенного союза.</w:t>
            </w:r>
            <w:r>
              <w:rPr>
                <w:rFonts w:ascii="Times New Roman" w:hAnsi="Times New Roman" w:cs="Times New Roman"/>
                <w:sz w:val="20"/>
                <w:szCs w:val="20"/>
              </w:rPr>
              <w:t xml:space="preserve"> </w:t>
            </w:r>
            <w:r w:rsidRPr="00BB3185">
              <w:rPr>
                <w:rFonts w:ascii="Times New Roman" w:hAnsi="Times New Roman" w:cs="Times New Roman"/>
                <w:sz w:val="20"/>
                <w:szCs w:val="20"/>
              </w:rPr>
              <w:t>Пищевая продукция в части ее маркировки», «</w:t>
            </w:r>
            <w:proofErr w:type="gramStart"/>
            <w:r w:rsidRPr="00BB3185">
              <w:rPr>
                <w:rFonts w:ascii="Times New Roman" w:hAnsi="Times New Roman" w:cs="Times New Roman"/>
                <w:sz w:val="20"/>
                <w:szCs w:val="20"/>
              </w:rPr>
              <w:t>ТР</w:t>
            </w:r>
            <w:proofErr w:type="gramEnd"/>
            <w:r>
              <w:rPr>
                <w:rFonts w:ascii="Times New Roman" w:hAnsi="Times New Roman" w:cs="Times New Roman"/>
                <w:sz w:val="20"/>
                <w:szCs w:val="20"/>
              </w:rPr>
              <w:t xml:space="preserve"> </w:t>
            </w:r>
            <w:r w:rsidRPr="00BB3185">
              <w:rPr>
                <w:rFonts w:ascii="Times New Roman" w:hAnsi="Times New Roman" w:cs="Times New Roman"/>
                <w:sz w:val="20"/>
                <w:szCs w:val="20"/>
              </w:rPr>
              <w:t xml:space="preserve">ТС 021/2011. </w:t>
            </w:r>
            <w:r w:rsidRPr="00BB3185">
              <w:rPr>
                <w:rFonts w:ascii="Times New Roman" w:hAnsi="Times New Roman" w:cs="Times New Roman"/>
                <w:sz w:val="20"/>
                <w:szCs w:val="20"/>
              </w:rPr>
              <w:lastRenderedPageBreak/>
              <w:t>Технический регламент</w:t>
            </w:r>
            <w:r>
              <w:rPr>
                <w:rFonts w:ascii="Times New Roman" w:hAnsi="Times New Roman" w:cs="Times New Roman"/>
                <w:sz w:val="20"/>
                <w:szCs w:val="20"/>
              </w:rPr>
              <w:t xml:space="preserve"> </w:t>
            </w:r>
            <w:r w:rsidRPr="00BB3185">
              <w:rPr>
                <w:rFonts w:ascii="Times New Roman" w:hAnsi="Times New Roman" w:cs="Times New Roman"/>
                <w:sz w:val="20"/>
                <w:szCs w:val="20"/>
              </w:rPr>
              <w:t>Таможенного союза. О безопасности пищевой</w:t>
            </w:r>
            <w:r>
              <w:rPr>
                <w:rFonts w:ascii="Times New Roman" w:hAnsi="Times New Roman" w:cs="Times New Roman"/>
                <w:sz w:val="20"/>
                <w:szCs w:val="20"/>
              </w:rPr>
              <w:t xml:space="preserve"> </w:t>
            </w:r>
            <w:r w:rsidRPr="00BB3185">
              <w:rPr>
                <w:rFonts w:ascii="Times New Roman" w:hAnsi="Times New Roman" w:cs="Times New Roman"/>
                <w:sz w:val="20"/>
                <w:szCs w:val="20"/>
              </w:rPr>
              <w:t>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BB3185" w:rsidRDefault="009965BC" w:rsidP="009965BC">
            <w:pPr>
              <w:spacing w:after="0" w:line="240" w:lineRule="auto"/>
              <w:jc w:val="center"/>
              <w:rPr>
                <w:rFonts w:ascii="Liberation Serif" w:hAnsi="Liberation Serif"/>
                <w:color w:val="000000"/>
                <w:sz w:val="20"/>
                <w:szCs w:val="20"/>
              </w:rPr>
            </w:pPr>
            <w:proofErr w:type="gramStart"/>
            <w:r w:rsidRPr="00BB3185">
              <w:rPr>
                <w:rFonts w:ascii="Times New Roman" w:hAnsi="Times New Roman" w:cs="Times New Roman"/>
                <w:sz w:val="20"/>
                <w:szCs w:val="20"/>
              </w:rPr>
              <w:lastRenderedPageBreak/>
              <w:t>у</w:t>
            </w:r>
            <w:proofErr w:type="gramEnd"/>
            <w:r w:rsidRPr="00BB3185">
              <w:rPr>
                <w:rFonts w:ascii="Times New Roman" w:hAnsi="Times New Roman" w:cs="Times New Roman"/>
                <w:sz w:val="20"/>
                <w:szCs w:val="20"/>
              </w:rPr>
              <w:t>паковка 10 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19</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Горох, консервированный без уксуса или уксусной кислоты (кроме готовых блюд из овощей)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autoSpaceDE w:val="0"/>
              <w:autoSpaceDN w:val="0"/>
              <w:adjustRightInd w:val="0"/>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shd w:val="clear" w:color="auto" w:fill="FFFFFF"/>
              </w:rPr>
              <w:t>Товарный сорт: </w:t>
            </w:r>
            <w:r w:rsidRPr="001B0249">
              <w:rPr>
                <w:rStyle w:val="lots-wrap-contentbodyval"/>
                <w:rFonts w:ascii="Times New Roman" w:hAnsi="Times New Roman"/>
                <w:bCs/>
                <w:sz w:val="20"/>
                <w:szCs w:val="20"/>
                <w:bdr w:val="none" w:sz="0" w:space="0" w:color="auto" w:frame="1"/>
                <w:shd w:val="clear" w:color="auto" w:fill="FFFFFF"/>
              </w:rPr>
              <w:t>Высший</w:t>
            </w:r>
          </w:p>
        </w:tc>
        <w:tc>
          <w:tcPr>
            <w:tcW w:w="2410" w:type="dxa"/>
            <w:tcBorders>
              <w:top w:val="single" w:sz="4" w:space="0" w:color="auto"/>
              <w:left w:val="single" w:sz="4" w:space="0" w:color="auto"/>
              <w:bottom w:val="single" w:sz="4" w:space="0" w:color="auto"/>
              <w:right w:val="single" w:sz="4" w:space="0" w:color="auto"/>
            </w:tcBorders>
          </w:tcPr>
          <w:p w:rsidR="009965BC" w:rsidRPr="000472FA" w:rsidRDefault="009965BC" w:rsidP="009965BC">
            <w:pPr>
              <w:spacing w:after="0" w:line="240" w:lineRule="auto"/>
              <w:ind w:left="97" w:right="-30" w:hanging="97"/>
              <w:rPr>
                <w:rFonts w:ascii="Times New Roman" w:hAnsi="Times New Roman" w:cs="Times New Roman"/>
                <w:bCs/>
                <w:sz w:val="20"/>
                <w:szCs w:val="20"/>
                <w:shd w:val="clear" w:color="auto" w:fill="FFFFFF"/>
              </w:rPr>
            </w:pPr>
            <w:r w:rsidRPr="00A14DB1">
              <w:rPr>
                <w:rFonts w:ascii="Times New Roman" w:eastAsiaTheme="minorHAnsi" w:hAnsi="Times New Roman" w:cs="Times New Roman"/>
                <w:bCs/>
                <w:sz w:val="20"/>
                <w:szCs w:val="20"/>
              </w:rPr>
              <w:fldChar w:fldCharType="begin"/>
            </w:r>
            <w:r w:rsidRPr="001B0249">
              <w:rPr>
                <w:rFonts w:ascii="Times New Roman" w:hAnsi="Times New Roman" w:cs="Times New Roman"/>
                <w:bCs/>
                <w:sz w:val="20"/>
                <w:szCs w:val="20"/>
              </w:rPr>
              <w:instrText xml:space="preserve"> HYPERLINK "https://internet-law.ru/gosts/gost/65072/" \t "_blank" </w:instrText>
            </w:r>
            <w:r w:rsidRPr="00A14DB1">
              <w:rPr>
                <w:rFonts w:ascii="Times New Roman" w:eastAsiaTheme="minorHAnsi" w:hAnsi="Times New Roman" w:cs="Times New Roman"/>
                <w:bCs/>
                <w:sz w:val="20"/>
                <w:szCs w:val="20"/>
              </w:rPr>
              <w:fldChar w:fldCharType="separate"/>
            </w:r>
            <w:r w:rsidRPr="001B0249">
              <w:rPr>
                <w:rFonts w:ascii="Times New Roman" w:hAnsi="Times New Roman" w:cs="Times New Roman"/>
                <w:bCs/>
                <w:sz w:val="20"/>
                <w:szCs w:val="20"/>
                <w:shd w:val="clear" w:color="auto" w:fill="FFFFFF"/>
              </w:rPr>
              <w:t>ГОСТ 34112</w:t>
            </w:r>
            <w:r>
              <w:rPr>
                <w:rFonts w:ascii="Times New Roman" w:hAnsi="Times New Roman" w:cs="Times New Roman"/>
                <w:bCs/>
                <w:sz w:val="20"/>
                <w:szCs w:val="20"/>
                <w:shd w:val="clear" w:color="auto" w:fill="FFFFFF"/>
              </w:rPr>
              <w:t>-</w:t>
            </w:r>
            <w:r w:rsidRPr="001B0249">
              <w:rPr>
                <w:rFonts w:ascii="Times New Roman" w:hAnsi="Times New Roman" w:cs="Times New Roman"/>
                <w:bCs/>
                <w:sz w:val="20"/>
                <w:szCs w:val="20"/>
                <w:shd w:val="clear" w:color="auto" w:fill="FFFFFF"/>
              </w:rPr>
              <w:t>2017. Консервы овощные. Горошек зеленый. Т</w:t>
            </w:r>
            <w:r w:rsidRPr="001B0249">
              <w:rPr>
                <w:rFonts w:ascii="Times New Roman" w:hAnsi="Times New Roman" w:cs="Times New Roman"/>
                <w:bCs/>
                <w:sz w:val="20"/>
                <w:szCs w:val="20"/>
              </w:rPr>
              <w:t>ехнические условия</w:t>
            </w:r>
          </w:p>
          <w:p w:rsidR="009965BC" w:rsidRPr="001B0249" w:rsidRDefault="009965BC" w:rsidP="009965BC">
            <w:pPr>
              <w:pStyle w:val="1"/>
              <w:shd w:val="clear" w:color="auto" w:fill="FFFFFF"/>
              <w:spacing w:before="0" w:line="240" w:lineRule="auto"/>
              <w:textAlignment w:val="baseline"/>
              <w:rPr>
                <w:rFonts w:ascii="Times New Roman" w:hAnsi="Times New Roman" w:cs="Times New Roman"/>
                <w:b w:val="0"/>
                <w:color w:val="auto"/>
                <w:spacing w:val="2"/>
                <w:sz w:val="20"/>
                <w:szCs w:val="20"/>
              </w:rPr>
            </w:pPr>
            <w:r w:rsidRPr="001B0249">
              <w:rPr>
                <w:rFonts w:ascii="Times New Roman" w:hAnsi="Times New Roman" w:cs="Times New Roman"/>
                <w:b w:val="0"/>
                <w:color w:val="auto"/>
                <w:sz w:val="20"/>
                <w:szCs w:val="20"/>
              </w:rPr>
              <w:fldChar w:fldCharType="end"/>
            </w:r>
            <w:r w:rsidRPr="001B0249">
              <w:rPr>
                <w:rFonts w:ascii="Times New Roman" w:hAnsi="Times New Roman" w:cs="Times New Roman"/>
                <w:b w:val="0"/>
                <w:color w:val="auto"/>
                <w:sz w:val="20"/>
                <w:szCs w:val="20"/>
              </w:rPr>
              <w:t xml:space="preserve"> Соответствие Техническому регламенту Таможенного союза </w:t>
            </w:r>
            <w:proofErr w:type="gramStart"/>
            <w:r w:rsidRPr="001B0249">
              <w:rPr>
                <w:rFonts w:ascii="Times New Roman" w:hAnsi="Times New Roman" w:cs="Times New Roman"/>
                <w:b w:val="0"/>
                <w:color w:val="auto"/>
                <w:sz w:val="20"/>
                <w:szCs w:val="20"/>
              </w:rPr>
              <w:t>ТР</w:t>
            </w:r>
            <w:proofErr w:type="gramEnd"/>
            <w:r w:rsidRPr="001B0249">
              <w:rPr>
                <w:rFonts w:ascii="Times New Roman" w:hAnsi="Times New Roman" w:cs="Times New Roman"/>
                <w:b w:val="0"/>
                <w:color w:val="auto"/>
                <w:sz w:val="20"/>
                <w:szCs w:val="20"/>
              </w:rPr>
              <w:t xml:space="preserve">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 xml:space="preserve">Фасовка металлическая банка, вес </w:t>
            </w:r>
            <w:r>
              <w:rPr>
                <w:rFonts w:ascii="Times New Roman" w:hAnsi="Times New Roman" w:cs="Times New Roman"/>
                <w:bCs/>
                <w:sz w:val="20"/>
                <w:szCs w:val="20"/>
              </w:rPr>
              <w:t>0,36</w:t>
            </w:r>
            <w:r w:rsidRPr="001B0249">
              <w:rPr>
                <w:rFonts w:ascii="Times New Roman" w:hAnsi="Times New Roman" w:cs="Times New Roman"/>
                <w:bCs/>
                <w:sz w:val="20"/>
                <w:szCs w:val="20"/>
              </w:rPr>
              <w:t xml:space="preserve">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w:t>
            </w:r>
          </w:p>
        </w:tc>
      </w:tr>
      <w:tr w:rsidR="009965BC" w:rsidRPr="00AB54C0" w:rsidTr="009965BC">
        <w:trPr>
          <w:trHeight w:val="2097"/>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1607" w:type="dxa"/>
            <w:tcBorders>
              <w:top w:val="single" w:sz="4" w:space="0" w:color="auto"/>
              <w:left w:val="nil"/>
              <w:bottom w:val="single" w:sz="4" w:space="0" w:color="auto"/>
              <w:right w:val="single" w:sz="4" w:space="0" w:color="auto"/>
            </w:tcBorders>
            <w:shd w:val="clear" w:color="auto" w:fill="auto"/>
          </w:tcPr>
          <w:p w:rsidR="009965BC" w:rsidRPr="00BB3185" w:rsidRDefault="009965BC" w:rsidP="009965BC">
            <w:pPr>
              <w:spacing w:line="240" w:lineRule="auto"/>
              <w:rPr>
                <w:rFonts w:ascii="Times New Roman" w:eastAsia="Calibri" w:hAnsi="Times New Roman" w:cs="Times New Roman"/>
                <w:color w:val="000000"/>
                <w:sz w:val="20"/>
                <w:szCs w:val="20"/>
              </w:rPr>
            </w:pPr>
            <w:r w:rsidRPr="00BB3185">
              <w:rPr>
                <w:rFonts w:ascii="Times New Roman" w:hAnsi="Times New Roman" w:cs="Times New Roman"/>
                <w:sz w:val="20"/>
                <w:szCs w:val="20"/>
              </w:rPr>
              <w:t>Масло подсолнечное рафинированное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BB3185" w:rsidRDefault="009965BC" w:rsidP="009965BC">
            <w:pPr>
              <w:spacing w:after="0" w:line="240" w:lineRule="auto"/>
              <w:rPr>
                <w:rFonts w:ascii="Times New Roman" w:hAnsi="Times New Roman" w:cs="Times New Roman"/>
                <w:sz w:val="20"/>
                <w:szCs w:val="20"/>
                <w:shd w:val="clear" w:color="auto" w:fill="FFFFFF"/>
              </w:rPr>
            </w:pPr>
            <w:r w:rsidRPr="00BB3185">
              <w:rPr>
                <w:rFonts w:ascii="Times New Roman" w:hAnsi="Times New Roman" w:cs="Times New Roman"/>
                <w:sz w:val="20"/>
                <w:szCs w:val="20"/>
                <w:shd w:val="clear" w:color="auto" w:fill="FFFFFF"/>
              </w:rPr>
              <w:t xml:space="preserve">Вид масла подсолнечного рафинированного: </w:t>
            </w:r>
            <w:proofErr w:type="gramStart"/>
            <w:r w:rsidRPr="00BB3185">
              <w:rPr>
                <w:rFonts w:ascii="Times New Roman" w:hAnsi="Times New Roman" w:cs="Times New Roman"/>
                <w:sz w:val="20"/>
                <w:szCs w:val="20"/>
                <w:shd w:val="clear" w:color="auto" w:fill="FFFFFF"/>
              </w:rPr>
              <w:t>дезодорированное</w:t>
            </w:r>
            <w:proofErr w:type="gramEnd"/>
            <w:r w:rsidRPr="00BB3185">
              <w:rPr>
                <w:rFonts w:ascii="Times New Roman" w:hAnsi="Times New Roman" w:cs="Times New Roman"/>
                <w:sz w:val="20"/>
                <w:szCs w:val="20"/>
                <w:shd w:val="clear" w:color="auto" w:fill="FFFFFF"/>
              </w:rPr>
              <w:t xml:space="preserve">. </w:t>
            </w:r>
          </w:p>
          <w:p w:rsidR="009965BC" w:rsidRPr="00BB3185" w:rsidRDefault="009965BC" w:rsidP="009965BC">
            <w:pPr>
              <w:spacing w:after="0" w:line="240" w:lineRule="auto"/>
              <w:rPr>
                <w:rFonts w:ascii="Times New Roman" w:hAnsi="Times New Roman" w:cs="Times New Roman"/>
                <w:sz w:val="20"/>
                <w:szCs w:val="20"/>
                <w:shd w:val="clear" w:color="auto" w:fill="FFFFFF"/>
              </w:rPr>
            </w:pPr>
            <w:r w:rsidRPr="00BB3185">
              <w:rPr>
                <w:rFonts w:ascii="Times New Roman" w:hAnsi="Times New Roman" w:cs="Times New Roman"/>
                <w:sz w:val="20"/>
                <w:szCs w:val="20"/>
                <w:shd w:val="clear" w:color="auto" w:fill="FFFFFF"/>
              </w:rPr>
              <w:t xml:space="preserve">Марка масла подсолнечного рафинированного дезодорированного: высший сорт. </w:t>
            </w:r>
          </w:p>
        </w:tc>
        <w:tc>
          <w:tcPr>
            <w:tcW w:w="2410" w:type="dxa"/>
            <w:tcBorders>
              <w:top w:val="single" w:sz="4" w:space="0" w:color="auto"/>
              <w:left w:val="single" w:sz="4" w:space="0" w:color="auto"/>
              <w:bottom w:val="single" w:sz="4" w:space="0" w:color="auto"/>
              <w:right w:val="single" w:sz="4" w:space="0" w:color="auto"/>
            </w:tcBorders>
          </w:tcPr>
          <w:p w:rsidR="009965BC" w:rsidRPr="00BB3185" w:rsidRDefault="009965BC" w:rsidP="009965BC">
            <w:pPr>
              <w:pStyle w:val="a8"/>
              <w:rPr>
                <w:rFonts w:ascii="Times New Roman" w:hAnsi="Times New Roman"/>
                <w:sz w:val="20"/>
                <w:szCs w:val="20"/>
              </w:rPr>
            </w:pPr>
            <w:r w:rsidRPr="00BB3185">
              <w:rPr>
                <w:rFonts w:ascii="Times New Roman" w:hAnsi="Times New Roman"/>
                <w:sz w:val="20"/>
                <w:szCs w:val="20"/>
              </w:rPr>
              <w:t xml:space="preserve">Соответствует ГОСТ 1129-2013 «Масло подсолнечное. Технические условия» и Техническому регламенту Таможенного союза </w:t>
            </w:r>
            <w:proofErr w:type="gramStart"/>
            <w:r w:rsidRPr="00BB3185">
              <w:rPr>
                <w:rFonts w:ascii="Times New Roman" w:hAnsi="Times New Roman"/>
                <w:sz w:val="20"/>
                <w:szCs w:val="20"/>
              </w:rPr>
              <w:t>ТР</w:t>
            </w:r>
            <w:proofErr w:type="gramEnd"/>
            <w:r w:rsidRPr="00BB3185">
              <w:rPr>
                <w:rFonts w:ascii="Times New Roman" w:hAnsi="Times New Roman"/>
                <w:sz w:val="20"/>
                <w:szCs w:val="20"/>
              </w:rPr>
              <w:t xml:space="preserve"> ТС 024/2011 Технический регламент на масложировую продукцию и Техническому регламенту Таможенного союза ТР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BB3185" w:rsidRDefault="009965BC" w:rsidP="009965BC">
            <w:pPr>
              <w:spacing w:after="0" w:line="240" w:lineRule="auto"/>
              <w:jc w:val="center"/>
              <w:rPr>
                <w:rFonts w:ascii="Times New Roman" w:eastAsia="Calibri" w:hAnsi="Times New Roman" w:cs="Times New Roman"/>
                <w:sz w:val="20"/>
                <w:szCs w:val="20"/>
              </w:rPr>
            </w:pPr>
            <w:r w:rsidRPr="00BB3185">
              <w:rPr>
                <w:rFonts w:ascii="Times New Roman" w:hAnsi="Times New Roman" w:cs="Times New Roman"/>
                <w:sz w:val="20"/>
                <w:szCs w:val="20"/>
              </w:rPr>
              <w:t xml:space="preserve">Расфасовано по объему, в </w:t>
            </w:r>
            <w:proofErr w:type="gramStart"/>
            <w:r w:rsidRPr="00BB3185">
              <w:rPr>
                <w:rFonts w:ascii="Times New Roman" w:hAnsi="Times New Roman" w:cs="Times New Roman"/>
                <w:sz w:val="20"/>
                <w:szCs w:val="20"/>
              </w:rPr>
              <w:t>бутылки</w:t>
            </w:r>
            <w:proofErr w:type="gramEnd"/>
            <w:r w:rsidRPr="00BB3185">
              <w:rPr>
                <w:rFonts w:ascii="Times New Roman" w:hAnsi="Times New Roman" w:cs="Times New Roman"/>
                <w:sz w:val="20"/>
                <w:szCs w:val="20"/>
              </w:rPr>
              <w:t xml:space="preserve"> герметично укупоренные крышками, масса одной упакованной единицы от 0,5 до 1,0 л.</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21</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shd w:val="clear" w:color="auto" w:fill="FFFFFF"/>
              </w:rPr>
              <w:t>Сгущенное молоко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ind w:right="-28"/>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bdr w:val="none" w:sz="0" w:space="0" w:color="auto" w:frame="1"/>
                <w:shd w:val="clear" w:color="auto" w:fill="FFFFFF"/>
              </w:rPr>
              <w:t xml:space="preserve">Вид продукта: </w:t>
            </w:r>
            <w:proofErr w:type="gramStart"/>
            <w:r w:rsidRPr="001B0249">
              <w:rPr>
                <w:rFonts w:ascii="Times New Roman" w:hAnsi="Times New Roman" w:cs="Times New Roman"/>
                <w:bCs/>
                <w:sz w:val="20"/>
                <w:szCs w:val="20"/>
                <w:bdr w:val="none" w:sz="0" w:space="0" w:color="auto" w:frame="1"/>
                <w:shd w:val="clear" w:color="auto" w:fill="FFFFFF"/>
              </w:rPr>
              <w:t>Молоко</w:t>
            </w:r>
            <w:proofErr w:type="gramEnd"/>
            <w:r w:rsidRPr="001B0249">
              <w:rPr>
                <w:rFonts w:ascii="Times New Roman" w:hAnsi="Times New Roman" w:cs="Times New Roman"/>
                <w:bCs/>
                <w:sz w:val="20"/>
                <w:szCs w:val="20"/>
                <w:bdr w:val="none" w:sz="0" w:space="0" w:color="auto" w:frame="1"/>
                <w:shd w:val="clear" w:color="auto" w:fill="FFFFFF"/>
              </w:rPr>
              <w:t xml:space="preserve"> сгущенное с сахаром;</w:t>
            </w:r>
            <w:r w:rsidRPr="001B0249">
              <w:rPr>
                <w:rFonts w:ascii="Times New Roman" w:hAnsi="Times New Roman" w:cs="Times New Roman"/>
                <w:bCs/>
                <w:sz w:val="20"/>
                <w:szCs w:val="20"/>
                <w:shd w:val="clear" w:color="auto" w:fill="FFFFFF"/>
              </w:rPr>
              <w:t> </w:t>
            </w:r>
          </w:p>
          <w:p w:rsidR="009965BC" w:rsidRPr="001B0249" w:rsidRDefault="009965BC" w:rsidP="009965BC">
            <w:pPr>
              <w:spacing w:after="0" w:line="240" w:lineRule="auto"/>
              <w:ind w:right="-28"/>
              <w:rPr>
                <w:rFonts w:ascii="Times New Roman" w:hAnsi="Times New Roman" w:cs="Times New Roman"/>
                <w:bCs/>
                <w:sz w:val="20"/>
                <w:szCs w:val="20"/>
                <w:bdr w:val="none" w:sz="0" w:space="0" w:color="auto" w:frame="1"/>
                <w:shd w:val="clear" w:color="auto" w:fill="FFFFFF"/>
              </w:rPr>
            </w:pPr>
            <w:r w:rsidRPr="001B0249">
              <w:rPr>
                <w:rFonts w:ascii="Times New Roman" w:hAnsi="Times New Roman" w:cs="Times New Roman"/>
                <w:bCs/>
                <w:sz w:val="20"/>
                <w:szCs w:val="20"/>
                <w:bdr w:val="none" w:sz="0" w:space="0" w:color="auto" w:frame="1"/>
                <w:shd w:val="clear" w:color="auto" w:fill="FFFFFF"/>
              </w:rPr>
              <w:t xml:space="preserve">Вид продукта по массовой доле жира: </w:t>
            </w:r>
            <w:proofErr w:type="gramStart"/>
            <w:r w:rsidRPr="001B0249">
              <w:rPr>
                <w:rFonts w:ascii="Times New Roman" w:hAnsi="Times New Roman" w:cs="Times New Roman"/>
                <w:bCs/>
                <w:sz w:val="20"/>
                <w:szCs w:val="20"/>
                <w:bdr w:val="none" w:sz="0" w:space="0" w:color="auto" w:frame="1"/>
                <w:shd w:val="clear" w:color="auto" w:fill="FFFFFF"/>
              </w:rPr>
              <w:t>Цельный</w:t>
            </w:r>
            <w:proofErr w:type="gramEnd"/>
            <w:r w:rsidRPr="001B0249">
              <w:rPr>
                <w:rFonts w:ascii="Times New Roman" w:hAnsi="Times New Roman" w:cs="Times New Roman"/>
                <w:bCs/>
                <w:sz w:val="20"/>
                <w:szCs w:val="20"/>
                <w:bdr w:val="none" w:sz="0" w:space="0" w:color="auto" w:frame="1"/>
                <w:shd w:val="clear" w:color="auto" w:fill="FFFFFF"/>
              </w:rPr>
              <w:t>;</w:t>
            </w:r>
          </w:p>
          <w:p w:rsidR="009965BC" w:rsidRPr="001B0249" w:rsidRDefault="009965BC" w:rsidP="009965BC">
            <w:pPr>
              <w:spacing w:after="0" w:line="240" w:lineRule="auto"/>
              <w:ind w:right="-28"/>
              <w:rPr>
                <w:rFonts w:ascii="Times New Roman" w:hAnsi="Times New Roman" w:cs="Times New Roman"/>
                <w:bCs/>
                <w:sz w:val="20"/>
                <w:szCs w:val="20"/>
                <w:bdr w:val="none" w:sz="0" w:space="0" w:color="auto" w:frame="1"/>
                <w:shd w:val="clear" w:color="auto" w:fill="FFFFFF"/>
              </w:rPr>
            </w:pPr>
            <w:r w:rsidRPr="001B0249">
              <w:rPr>
                <w:rFonts w:ascii="Times New Roman" w:hAnsi="Times New Roman" w:cs="Times New Roman"/>
                <w:bCs/>
                <w:sz w:val="20"/>
                <w:szCs w:val="20"/>
                <w:bdr w:val="none" w:sz="0" w:space="0" w:color="auto" w:frame="1"/>
                <w:shd w:val="clear" w:color="auto" w:fill="FFFFFF"/>
              </w:rPr>
              <w:t>Наличие вкусовых компонентов: Нет.</w:t>
            </w: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eastAsia="Calibri" w:hAnsi="Times New Roman" w:cs="Times New Roman"/>
                <w:bCs/>
                <w:sz w:val="20"/>
                <w:szCs w:val="20"/>
              </w:rPr>
            </w:pPr>
            <w:r w:rsidRPr="001B0249">
              <w:rPr>
                <w:rFonts w:ascii="Times New Roman" w:hAnsi="Times New Roman" w:cs="Times New Roman"/>
                <w:bCs/>
                <w:sz w:val="20"/>
                <w:szCs w:val="20"/>
              </w:rPr>
              <w:t xml:space="preserve">ГОСТ 31703-2012 «Консервы </w:t>
            </w:r>
            <w:proofErr w:type="spellStart"/>
            <w:r w:rsidRPr="001B0249">
              <w:rPr>
                <w:rFonts w:ascii="Times New Roman" w:hAnsi="Times New Roman" w:cs="Times New Roman"/>
                <w:bCs/>
                <w:sz w:val="20"/>
                <w:szCs w:val="20"/>
              </w:rPr>
              <w:t>молокосодержащие</w:t>
            </w:r>
            <w:proofErr w:type="spellEnd"/>
            <w:r w:rsidRPr="001B0249">
              <w:rPr>
                <w:rFonts w:ascii="Times New Roman" w:hAnsi="Times New Roman" w:cs="Times New Roman"/>
                <w:bCs/>
                <w:sz w:val="20"/>
                <w:szCs w:val="20"/>
              </w:rPr>
              <w:t xml:space="preserve"> сгущенные с сахаром. Общие технические условия»</w:t>
            </w:r>
            <w:r w:rsidRPr="001B0249">
              <w:rPr>
                <w:rFonts w:ascii="Times New Roman" w:eastAsia="Calibri" w:hAnsi="Times New Roman" w:cs="Times New Roman"/>
                <w:bCs/>
                <w:sz w:val="20"/>
                <w:szCs w:val="20"/>
              </w:rPr>
              <w:t xml:space="preserve"> </w:t>
            </w:r>
          </w:p>
          <w:p w:rsidR="009965BC" w:rsidRPr="001B0249" w:rsidRDefault="009965BC" w:rsidP="009965BC">
            <w:pPr>
              <w:spacing w:after="0" w:line="240" w:lineRule="auto"/>
              <w:rPr>
                <w:rFonts w:ascii="Times New Roman" w:eastAsia="Calibri" w:hAnsi="Times New Roman" w:cs="Times New Roman"/>
                <w:bCs/>
                <w:sz w:val="20"/>
                <w:szCs w:val="20"/>
              </w:rPr>
            </w:pPr>
            <w:r w:rsidRPr="001B0249">
              <w:rPr>
                <w:rFonts w:ascii="Times New Roman" w:eastAsia="Calibri" w:hAnsi="Times New Roman" w:cs="Times New Roman"/>
                <w:bCs/>
                <w:sz w:val="20"/>
                <w:szCs w:val="20"/>
              </w:rPr>
              <w:t>Соответствие Техническому регламенту Таможенного союза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eastAsia="Calibri" w:hAnsi="Times New Roman" w:cs="Times New Roman"/>
                <w:bCs/>
                <w:sz w:val="20"/>
                <w:szCs w:val="20"/>
              </w:rPr>
            </w:pPr>
            <w:r w:rsidRPr="001B0249">
              <w:rPr>
                <w:rFonts w:ascii="Times New Roman" w:hAnsi="Times New Roman" w:cs="Times New Roman"/>
                <w:bCs/>
                <w:sz w:val="20"/>
                <w:szCs w:val="20"/>
              </w:rPr>
              <w:t>Упаковка потребительская не более 0,5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w:t>
            </w:r>
          </w:p>
        </w:tc>
      </w:tr>
      <w:tr w:rsidR="009965BC" w:rsidRPr="00AB54C0" w:rsidTr="009965BC">
        <w:trPr>
          <w:trHeight w:val="545"/>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Овощи маринованные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Вид овощей: огурцы</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Наличие уксуса, уксусной кислоты: нет</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Сорт: высший</w:t>
            </w:r>
          </w:p>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Форма овощей: целые</w:t>
            </w:r>
          </w:p>
          <w:p w:rsidR="009965BC" w:rsidRPr="001B0249" w:rsidRDefault="009965BC" w:rsidP="009965BC">
            <w:pPr>
              <w:autoSpaceDE w:val="0"/>
              <w:autoSpaceDN w:val="0"/>
              <w:adjustRightInd w:val="0"/>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rPr>
                <w:rFonts w:ascii="Times New Roman" w:hAnsi="Times New Roman" w:cs="Times New Roman"/>
                <w:bCs/>
                <w:sz w:val="20"/>
                <w:szCs w:val="20"/>
              </w:rPr>
            </w:pPr>
            <w:r w:rsidRPr="001B0249">
              <w:rPr>
                <w:rFonts w:ascii="Times New Roman" w:hAnsi="Times New Roman" w:cs="Times New Roman"/>
                <w:bCs/>
                <w:sz w:val="20"/>
                <w:szCs w:val="20"/>
              </w:rPr>
              <w:t>ГОСТ 31713-2012 «Консервы. Огурцы, кабачки, патиссоны с зеленью в заливке. Технические условия».</w:t>
            </w:r>
          </w:p>
          <w:p w:rsidR="009965BC" w:rsidRPr="001B0249" w:rsidRDefault="009965BC" w:rsidP="009965BC">
            <w:pPr>
              <w:pStyle w:val="1"/>
              <w:shd w:val="clear" w:color="auto" w:fill="FFFFFF"/>
              <w:spacing w:before="0" w:line="240" w:lineRule="auto"/>
              <w:textAlignment w:val="baseline"/>
              <w:rPr>
                <w:rFonts w:ascii="Times New Roman" w:hAnsi="Times New Roman" w:cs="Times New Roman"/>
                <w:b w:val="0"/>
                <w:color w:val="auto"/>
                <w:spacing w:val="2"/>
                <w:sz w:val="20"/>
                <w:szCs w:val="20"/>
              </w:rPr>
            </w:pPr>
            <w:r w:rsidRPr="001B0249">
              <w:rPr>
                <w:rFonts w:ascii="Times New Roman" w:hAnsi="Times New Roman" w:cs="Times New Roman"/>
                <w:b w:val="0"/>
                <w:color w:val="auto"/>
                <w:sz w:val="20"/>
                <w:szCs w:val="20"/>
              </w:rPr>
              <w:t xml:space="preserve">Соответствие Техническому регламенту Таможенного союза </w:t>
            </w:r>
            <w:proofErr w:type="gramStart"/>
            <w:r w:rsidRPr="001B0249">
              <w:rPr>
                <w:rFonts w:ascii="Times New Roman" w:hAnsi="Times New Roman" w:cs="Times New Roman"/>
                <w:b w:val="0"/>
                <w:color w:val="auto"/>
                <w:sz w:val="20"/>
                <w:szCs w:val="20"/>
              </w:rPr>
              <w:t>ТР</w:t>
            </w:r>
            <w:proofErr w:type="gramEnd"/>
            <w:r w:rsidRPr="001B0249">
              <w:rPr>
                <w:rFonts w:ascii="Times New Roman" w:hAnsi="Times New Roman" w:cs="Times New Roman"/>
                <w:b w:val="0"/>
                <w:color w:val="auto"/>
                <w:sz w:val="20"/>
                <w:szCs w:val="20"/>
              </w:rPr>
              <w:t xml:space="preserve"> ТС 021/2011 «О безопасности пищевой продукции»</w:t>
            </w: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 xml:space="preserve">Стеклянная </w:t>
            </w:r>
            <w:r>
              <w:rPr>
                <w:rFonts w:ascii="Times New Roman" w:hAnsi="Times New Roman" w:cs="Times New Roman"/>
                <w:bCs/>
                <w:sz w:val="20"/>
                <w:szCs w:val="20"/>
              </w:rPr>
              <w:t xml:space="preserve">3л банка </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r>
      <w:tr w:rsidR="009965BC" w:rsidRPr="00AB54C0" w:rsidTr="009965BC">
        <w:trPr>
          <w:trHeight w:val="274"/>
        </w:trPr>
        <w:tc>
          <w:tcPr>
            <w:tcW w:w="486"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rPr>
                <w:rFonts w:ascii="Times New Roman" w:hAnsi="Times New Roman" w:cs="Times New Roman"/>
                <w:sz w:val="20"/>
                <w:szCs w:val="20"/>
              </w:rPr>
            </w:pPr>
            <w:r>
              <w:rPr>
                <w:rFonts w:ascii="Times New Roman" w:hAnsi="Times New Roman" w:cs="Times New Roman"/>
                <w:sz w:val="20"/>
                <w:szCs w:val="20"/>
              </w:rPr>
              <w:t>23</w:t>
            </w:r>
          </w:p>
        </w:tc>
        <w:tc>
          <w:tcPr>
            <w:tcW w:w="1607" w:type="dxa"/>
            <w:tcBorders>
              <w:top w:val="single" w:sz="4" w:space="0" w:color="auto"/>
              <w:left w:val="nil"/>
              <w:bottom w:val="single" w:sz="4" w:space="0" w:color="auto"/>
              <w:right w:val="single" w:sz="4" w:space="0" w:color="auto"/>
            </w:tcBorders>
            <w:shd w:val="clear" w:color="auto" w:fill="auto"/>
          </w:tcPr>
          <w:p w:rsidR="009965BC" w:rsidRPr="001B0249" w:rsidRDefault="009965BC" w:rsidP="009965BC">
            <w:pPr>
              <w:spacing w:after="0" w:line="240" w:lineRule="auto"/>
              <w:rPr>
                <w:rFonts w:ascii="Times New Roman" w:hAnsi="Times New Roman" w:cs="Times New Roman"/>
                <w:bCs/>
                <w:sz w:val="20"/>
                <w:szCs w:val="20"/>
                <w:shd w:val="clear" w:color="auto" w:fill="FFFFFF"/>
              </w:rPr>
            </w:pPr>
            <w:r w:rsidRPr="001B0249">
              <w:rPr>
                <w:rFonts w:ascii="Times New Roman" w:hAnsi="Times New Roman" w:cs="Times New Roman"/>
                <w:bCs/>
                <w:sz w:val="20"/>
                <w:szCs w:val="20"/>
              </w:rPr>
              <w:t>Паста томатная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65BC" w:rsidRPr="001B0249" w:rsidRDefault="009965BC" w:rsidP="009965BC">
            <w:pPr>
              <w:autoSpaceDE w:val="0"/>
              <w:autoSpaceDN w:val="0"/>
              <w:adjustRightInd w:val="0"/>
              <w:spacing w:after="0" w:line="240" w:lineRule="auto"/>
              <w:rPr>
                <w:rFonts w:ascii="Times New Roman" w:hAnsi="Times New Roman" w:cs="Times New Roman"/>
                <w:bCs/>
                <w:spacing w:val="2"/>
                <w:sz w:val="20"/>
                <w:szCs w:val="20"/>
                <w:shd w:val="clear" w:color="auto" w:fill="FFFFFF"/>
              </w:rPr>
            </w:pPr>
            <w:r w:rsidRPr="001B0249">
              <w:rPr>
                <w:rFonts w:ascii="Times New Roman" w:hAnsi="Times New Roman" w:cs="Times New Roman"/>
                <w:bCs/>
                <w:sz w:val="20"/>
                <w:szCs w:val="20"/>
              </w:rPr>
              <w:t>Томатная</w:t>
            </w:r>
            <w:r w:rsidRPr="001B0249">
              <w:rPr>
                <w:rFonts w:ascii="Times New Roman" w:hAnsi="Times New Roman" w:cs="Times New Roman"/>
                <w:bCs/>
                <w:spacing w:val="2"/>
                <w:sz w:val="20"/>
                <w:szCs w:val="20"/>
                <w:shd w:val="clear" w:color="auto" w:fill="FFFFFF"/>
              </w:rPr>
              <w:t xml:space="preserve"> паста</w:t>
            </w:r>
          </w:p>
          <w:p w:rsidR="009965BC" w:rsidRPr="001B0249" w:rsidRDefault="009965BC" w:rsidP="009965BC">
            <w:pPr>
              <w:spacing w:after="0" w:line="240" w:lineRule="auto"/>
              <w:ind w:right="-28"/>
              <w:rPr>
                <w:rFonts w:ascii="Times New Roman" w:hAnsi="Times New Roman" w:cs="Times New Roman"/>
                <w:bCs/>
                <w:sz w:val="20"/>
                <w:szCs w:val="20"/>
                <w:shd w:val="clear" w:color="auto" w:fill="FFFFFF"/>
              </w:rPr>
            </w:pPr>
            <w:r w:rsidRPr="001B0249">
              <w:rPr>
                <w:rFonts w:ascii="Times New Roman" w:hAnsi="Times New Roman" w:cs="Times New Roman"/>
                <w:bCs/>
                <w:spacing w:val="2"/>
                <w:sz w:val="20"/>
                <w:szCs w:val="20"/>
                <w:shd w:val="clear" w:color="auto" w:fill="FFFFFF"/>
              </w:rPr>
              <w:t>категории "Экстра"</w:t>
            </w:r>
          </w:p>
        </w:tc>
        <w:tc>
          <w:tcPr>
            <w:tcW w:w="2410"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pStyle w:val="1"/>
              <w:shd w:val="clear" w:color="auto" w:fill="FFFFFF"/>
              <w:spacing w:before="0" w:line="240" w:lineRule="auto"/>
              <w:textAlignment w:val="baseline"/>
              <w:rPr>
                <w:rFonts w:ascii="Times New Roman" w:hAnsi="Times New Roman" w:cs="Times New Roman"/>
                <w:b w:val="0"/>
                <w:color w:val="auto"/>
                <w:spacing w:val="2"/>
                <w:sz w:val="20"/>
                <w:szCs w:val="20"/>
              </w:rPr>
            </w:pPr>
            <w:r w:rsidRPr="001B0249">
              <w:rPr>
                <w:rFonts w:ascii="Times New Roman" w:hAnsi="Times New Roman" w:cs="Times New Roman"/>
                <w:b w:val="0"/>
                <w:color w:val="auto"/>
                <w:spacing w:val="2"/>
                <w:sz w:val="20"/>
                <w:szCs w:val="20"/>
              </w:rPr>
              <w:t>ГОСТ 3343-2017 «Продукты томатные концентрированные. Общие технические условия»</w:t>
            </w:r>
          </w:p>
          <w:p w:rsidR="009965BC" w:rsidRPr="001B0249" w:rsidRDefault="009965BC" w:rsidP="009965BC">
            <w:pPr>
              <w:spacing w:after="0" w:line="240" w:lineRule="auto"/>
              <w:rPr>
                <w:rFonts w:ascii="Times New Roman" w:eastAsia="Calibri"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9965BC" w:rsidRPr="001B0249" w:rsidRDefault="009965BC" w:rsidP="009965BC">
            <w:pPr>
              <w:spacing w:after="0" w:line="240" w:lineRule="auto"/>
              <w:jc w:val="center"/>
              <w:rPr>
                <w:rFonts w:ascii="Times New Roman" w:hAnsi="Times New Roman" w:cs="Times New Roman"/>
                <w:bCs/>
                <w:sz w:val="20"/>
                <w:szCs w:val="20"/>
              </w:rPr>
            </w:pPr>
            <w:r w:rsidRPr="001B0249">
              <w:rPr>
                <w:rFonts w:ascii="Times New Roman" w:hAnsi="Times New Roman" w:cs="Times New Roman"/>
                <w:bCs/>
                <w:sz w:val="20"/>
                <w:szCs w:val="20"/>
              </w:rPr>
              <w:t xml:space="preserve">Фасовка – </w:t>
            </w:r>
          </w:p>
          <w:p w:rsidR="009965BC" w:rsidRPr="001B0249" w:rsidRDefault="009965BC" w:rsidP="009965BC">
            <w:pPr>
              <w:spacing w:after="0" w:line="240" w:lineRule="auto"/>
              <w:jc w:val="center"/>
              <w:rPr>
                <w:rFonts w:ascii="Times New Roman" w:eastAsia="Calibri" w:hAnsi="Times New Roman" w:cs="Times New Roman"/>
                <w:bCs/>
                <w:sz w:val="20"/>
                <w:szCs w:val="20"/>
              </w:rPr>
            </w:pPr>
            <w:r w:rsidRPr="001B0249">
              <w:rPr>
                <w:rFonts w:ascii="Times New Roman" w:hAnsi="Times New Roman" w:cs="Times New Roman"/>
                <w:bCs/>
                <w:sz w:val="20"/>
                <w:szCs w:val="20"/>
              </w:rPr>
              <w:t>не более 1 кг</w:t>
            </w: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1217" w:type="dxa"/>
            <w:tcBorders>
              <w:top w:val="single" w:sz="4" w:space="0" w:color="auto"/>
              <w:left w:val="nil"/>
              <w:bottom w:val="single" w:sz="4" w:space="0" w:color="auto"/>
              <w:right w:val="single" w:sz="4" w:space="0" w:color="auto"/>
            </w:tcBorders>
            <w:shd w:val="clear" w:color="auto" w:fill="auto"/>
          </w:tcPr>
          <w:p w:rsidR="009965BC" w:rsidRDefault="009965BC" w:rsidP="009965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205,0</w:t>
            </w:r>
          </w:p>
        </w:tc>
      </w:tr>
    </w:tbl>
    <w:p w:rsidR="008910E1" w:rsidRDefault="008910E1" w:rsidP="008910E1">
      <w:pPr>
        <w:rPr>
          <w:rFonts w:ascii="Courier New" w:hAnsi="Courier New" w:cs="Courier New"/>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66"/>
        <w:gridCol w:w="5100"/>
      </w:tblGrid>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Заказчика:</w:t>
            </w:r>
          </w:p>
        </w:tc>
        <w:tc>
          <w:tcPr>
            <w:tcW w:w="5100"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От Поставщика:</w:t>
            </w:r>
          </w:p>
        </w:tc>
      </w:tr>
      <w:tr w:rsidR="008910E1" w:rsidRPr="000B6CF6" w:rsidTr="008910E1">
        <w:tc>
          <w:tcPr>
            <w:tcW w:w="5066" w:type="dxa"/>
            <w:tcBorders>
              <w:top w:val="nil"/>
              <w:left w:val="nil"/>
              <w:bottom w:val="nil"/>
              <w:right w:val="nil"/>
            </w:tcBorders>
          </w:tcPr>
          <w:p w:rsidR="008910E1" w:rsidRPr="000B6CF6" w:rsidRDefault="008910E1" w:rsidP="008910E1">
            <w:pPr>
              <w:pStyle w:val="af4"/>
              <w:rPr>
                <w:sz w:val="20"/>
                <w:szCs w:val="20"/>
              </w:rPr>
            </w:pPr>
            <w:r w:rsidRPr="000B6CF6">
              <w:rPr>
                <w:sz w:val="20"/>
                <w:szCs w:val="20"/>
              </w:rPr>
              <w:t>________________</w:t>
            </w:r>
            <w:r w:rsidR="004853C5">
              <w:rPr>
                <w:sz w:val="20"/>
                <w:szCs w:val="20"/>
              </w:rPr>
              <w:t xml:space="preserve">Л. Р. </w:t>
            </w:r>
            <w:proofErr w:type="spellStart"/>
            <w:r w:rsidR="004853C5">
              <w:rPr>
                <w:sz w:val="20"/>
                <w:szCs w:val="20"/>
              </w:rPr>
              <w:t>Имаева</w:t>
            </w:r>
            <w:proofErr w:type="spellEnd"/>
          </w:p>
          <w:p w:rsidR="008910E1" w:rsidRPr="000B6CF6" w:rsidRDefault="008910E1" w:rsidP="008910E1">
            <w:pPr>
              <w:pStyle w:val="af4"/>
              <w:rPr>
                <w:sz w:val="20"/>
                <w:szCs w:val="20"/>
              </w:rPr>
            </w:pPr>
            <w:r w:rsidRPr="000B6CF6">
              <w:rPr>
                <w:sz w:val="20"/>
                <w:szCs w:val="20"/>
              </w:rPr>
              <w:t xml:space="preserve">М.П. </w:t>
            </w:r>
          </w:p>
        </w:tc>
        <w:tc>
          <w:tcPr>
            <w:tcW w:w="5100" w:type="dxa"/>
            <w:tcBorders>
              <w:top w:val="nil"/>
              <w:left w:val="nil"/>
              <w:bottom w:val="nil"/>
              <w:right w:val="nil"/>
            </w:tcBorders>
          </w:tcPr>
          <w:p w:rsidR="008910E1" w:rsidRPr="000B6CF6" w:rsidRDefault="007C7AD0" w:rsidP="007C7AD0">
            <w:pPr>
              <w:pStyle w:val="af4"/>
              <w:rPr>
                <w:sz w:val="20"/>
                <w:szCs w:val="20"/>
              </w:rPr>
            </w:pPr>
            <w:r>
              <w:rPr>
                <w:sz w:val="20"/>
                <w:szCs w:val="20"/>
              </w:rPr>
              <w:t>_________________</w:t>
            </w:r>
            <w:r w:rsidR="000A202D">
              <w:rPr>
                <w:sz w:val="20"/>
                <w:szCs w:val="20"/>
              </w:rPr>
              <w:t>____</w:t>
            </w:r>
            <w:r w:rsidR="009965BC" w:rsidRPr="005F395E">
              <w:rPr>
                <w:sz w:val="20"/>
                <w:szCs w:val="20"/>
              </w:rPr>
              <w:t xml:space="preserve"> Р. Т. </w:t>
            </w:r>
            <w:proofErr w:type="spellStart"/>
            <w:r w:rsidR="009965BC" w:rsidRPr="005F395E">
              <w:rPr>
                <w:sz w:val="20"/>
                <w:szCs w:val="20"/>
              </w:rPr>
              <w:t>Тухватуллин</w:t>
            </w:r>
            <w:proofErr w:type="spellEnd"/>
            <w:r w:rsidR="008910E1" w:rsidRPr="000B6CF6">
              <w:rPr>
                <w:sz w:val="20"/>
                <w:szCs w:val="20"/>
              </w:rPr>
              <w:t xml:space="preserve"> </w:t>
            </w:r>
          </w:p>
        </w:tc>
      </w:tr>
    </w:tbl>
    <w:p w:rsidR="008910E1" w:rsidRDefault="008910E1" w:rsidP="008910E1">
      <w:pPr>
        <w:ind w:firstLine="698"/>
        <w:jc w:val="right"/>
        <w:rPr>
          <w:rFonts w:ascii="Courier New" w:hAnsi="Courier New" w:cs="Courier New"/>
        </w:rPr>
      </w:pPr>
    </w:p>
    <w:p w:rsidR="002305FB" w:rsidRPr="00C63654" w:rsidRDefault="005A0955" w:rsidP="00C63654">
      <w:pPr>
        <w:pStyle w:val="ConsPlusNormal"/>
        <w:jc w:val="right"/>
        <w:outlineLvl w:val="1"/>
        <w:rPr>
          <w:sz w:val="20"/>
          <w:szCs w:val="20"/>
        </w:rPr>
      </w:pPr>
      <w:r>
        <w:rPr>
          <w:sz w:val="20"/>
          <w:szCs w:val="20"/>
        </w:rPr>
        <w:lastRenderedPageBreak/>
        <w:t>Приложение N 3</w:t>
      </w:r>
    </w:p>
    <w:p w:rsidR="007C7AD0" w:rsidRPr="008B6B37" w:rsidRDefault="007C7AD0" w:rsidP="007C7AD0">
      <w:pPr>
        <w:pStyle w:val="ConsPlusNormal"/>
        <w:jc w:val="right"/>
        <w:rPr>
          <w:sz w:val="20"/>
          <w:szCs w:val="20"/>
        </w:rPr>
      </w:pPr>
      <w:r>
        <w:rPr>
          <w:sz w:val="20"/>
          <w:szCs w:val="20"/>
        </w:rPr>
        <w:t>к контракту от «</w:t>
      </w:r>
      <w:r w:rsidR="000A202D">
        <w:rPr>
          <w:sz w:val="20"/>
          <w:szCs w:val="20"/>
        </w:rPr>
        <w:t>____</w:t>
      </w:r>
      <w:r>
        <w:rPr>
          <w:sz w:val="20"/>
          <w:szCs w:val="20"/>
        </w:rPr>
        <w:t xml:space="preserve">» </w:t>
      </w:r>
      <w:r w:rsidR="004F2C15">
        <w:rPr>
          <w:sz w:val="20"/>
          <w:szCs w:val="20"/>
        </w:rPr>
        <w:t>декабря</w:t>
      </w:r>
      <w:r>
        <w:rPr>
          <w:sz w:val="20"/>
          <w:szCs w:val="20"/>
        </w:rPr>
        <w:t xml:space="preserve"> 202</w:t>
      </w:r>
      <w:r w:rsidR="000A202D">
        <w:rPr>
          <w:sz w:val="20"/>
          <w:szCs w:val="20"/>
        </w:rPr>
        <w:t>1</w:t>
      </w:r>
      <w:r>
        <w:rPr>
          <w:sz w:val="20"/>
          <w:szCs w:val="20"/>
        </w:rPr>
        <w:t xml:space="preserve"> г </w:t>
      </w:r>
      <w:r w:rsidRPr="008910E1">
        <w:rPr>
          <w:sz w:val="20"/>
          <w:szCs w:val="20"/>
        </w:rPr>
        <w:t>№ </w:t>
      </w:r>
      <w:r w:rsidR="009965BC" w:rsidRPr="009965BC">
        <w:rPr>
          <w:sz w:val="20"/>
          <w:szCs w:val="20"/>
        </w:rPr>
        <w:t>ИМЗ-2021-062354</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rPr>
          <w:sz w:val="20"/>
          <w:szCs w:val="20"/>
        </w:rPr>
      </w:pPr>
      <w:bookmarkStart w:id="21" w:name="Par465"/>
      <w:bookmarkEnd w:id="21"/>
      <w:r w:rsidRPr="00C63654">
        <w:rPr>
          <w:sz w:val="20"/>
          <w:szCs w:val="20"/>
        </w:rPr>
        <w:t>ФОРМА ЗАЯВКИ НА ПОСТАВКУ ТОВАРА</w:t>
      </w:r>
    </w:p>
    <w:p w:rsidR="002305FB" w:rsidRPr="00C63654" w:rsidRDefault="002305FB" w:rsidP="00C63654">
      <w:pPr>
        <w:pStyle w:val="ConsPlusNormal"/>
        <w:jc w:val="both"/>
        <w:rPr>
          <w:sz w:val="20"/>
          <w:szCs w:val="20"/>
        </w:rPr>
      </w:pPr>
    </w:p>
    <w:p w:rsidR="002305FB" w:rsidRPr="00C63654" w:rsidRDefault="002305FB" w:rsidP="00C63654">
      <w:pPr>
        <w:pStyle w:val="ConsPlusNormal"/>
        <w:jc w:val="center"/>
        <w:rPr>
          <w:sz w:val="20"/>
          <w:szCs w:val="20"/>
        </w:rPr>
      </w:pPr>
      <w:r w:rsidRPr="00C63654">
        <w:rPr>
          <w:sz w:val="20"/>
          <w:szCs w:val="20"/>
        </w:rPr>
        <w:t>Заявка на поставку Товара N __</w:t>
      </w:r>
    </w:p>
    <w:p w:rsidR="002305FB" w:rsidRPr="00C63654" w:rsidRDefault="002305FB" w:rsidP="00C63654">
      <w:pPr>
        <w:pStyle w:val="ConsPlusNormal"/>
        <w:jc w:val="center"/>
        <w:rPr>
          <w:sz w:val="20"/>
          <w:szCs w:val="20"/>
        </w:rPr>
      </w:pPr>
      <w:r w:rsidRPr="00C63654">
        <w:rPr>
          <w:sz w:val="20"/>
          <w:szCs w:val="20"/>
        </w:rPr>
        <w:t>к Контракту от "__" _____ 20__ г. N ____</w:t>
      </w:r>
    </w:p>
    <w:p w:rsidR="002305FB" w:rsidRPr="00C63654" w:rsidRDefault="002305FB" w:rsidP="00C63654">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1728"/>
        <w:gridCol w:w="4819"/>
        <w:gridCol w:w="2494"/>
      </w:tblGrid>
      <w:tr w:rsidR="002305FB" w:rsidRPr="00C63654" w:rsidTr="00822C53">
        <w:tc>
          <w:tcPr>
            <w:tcW w:w="1728" w:type="dxa"/>
            <w:vAlign w:val="center"/>
          </w:tcPr>
          <w:p w:rsidR="002305FB" w:rsidRPr="00C63654" w:rsidRDefault="002305FB" w:rsidP="00C63654">
            <w:pPr>
              <w:pStyle w:val="ConsPlusNormal"/>
              <w:ind w:firstLine="283"/>
              <w:rPr>
                <w:sz w:val="20"/>
                <w:szCs w:val="20"/>
              </w:rPr>
            </w:pPr>
            <w:r w:rsidRPr="00C63654">
              <w:rPr>
                <w:sz w:val="20"/>
                <w:szCs w:val="20"/>
              </w:rPr>
              <w:t>г. ________</w:t>
            </w:r>
          </w:p>
        </w:tc>
        <w:tc>
          <w:tcPr>
            <w:tcW w:w="4819" w:type="dxa"/>
          </w:tcPr>
          <w:p w:rsidR="002305FB" w:rsidRPr="00C63654" w:rsidRDefault="002305FB" w:rsidP="00C63654">
            <w:pPr>
              <w:pStyle w:val="ConsPlusNormal"/>
              <w:rPr>
                <w:sz w:val="20"/>
                <w:szCs w:val="20"/>
              </w:rPr>
            </w:pPr>
          </w:p>
        </w:tc>
        <w:tc>
          <w:tcPr>
            <w:tcW w:w="2494" w:type="dxa"/>
            <w:vAlign w:val="center"/>
          </w:tcPr>
          <w:p w:rsidR="002305FB" w:rsidRPr="00C63654" w:rsidRDefault="002305FB" w:rsidP="00C63654">
            <w:pPr>
              <w:pStyle w:val="ConsPlusNormal"/>
              <w:jc w:val="center"/>
              <w:rPr>
                <w:sz w:val="20"/>
                <w:szCs w:val="20"/>
              </w:rPr>
            </w:pPr>
            <w:r w:rsidRPr="00C63654">
              <w:rPr>
                <w:sz w:val="20"/>
                <w:szCs w:val="20"/>
              </w:rPr>
              <w:t>от _________</w:t>
            </w:r>
          </w:p>
        </w:tc>
      </w:tr>
    </w:tbl>
    <w:p w:rsidR="002305FB" w:rsidRPr="00C63654" w:rsidRDefault="002305FB" w:rsidP="00C63654">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N п/п</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Наименование Товара</w:t>
            </w: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Единицы измерения</w:t>
            </w: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Количество в единицах измерения</w:t>
            </w: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Цена за единицу измерения, руб. (включая НДС) (если облагается НДС)</w:t>
            </w: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Стоимость, руб. (включая НДС) (если облагается НДС)</w:t>
            </w: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2</w:t>
            </w: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3</w:t>
            </w: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4</w:t>
            </w: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5</w:t>
            </w: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6</w:t>
            </w: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2.</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r w:rsidR="002305FB" w:rsidRPr="00C63654" w:rsidTr="00822C53">
        <w:tc>
          <w:tcPr>
            <w:tcW w:w="624"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jc w:val="center"/>
              <w:rPr>
                <w:sz w:val="20"/>
                <w:szCs w:val="20"/>
              </w:rPr>
            </w:pPr>
            <w:r w:rsidRPr="00C63654">
              <w:rPr>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690"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987"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2305FB" w:rsidRPr="00C63654" w:rsidRDefault="002305FB" w:rsidP="00C63654">
            <w:pPr>
              <w:pStyle w:val="ConsPlusNormal"/>
              <w:rPr>
                <w:sz w:val="20"/>
                <w:szCs w:val="20"/>
              </w:rPr>
            </w:pPr>
          </w:p>
        </w:tc>
      </w:tr>
    </w:tbl>
    <w:p w:rsidR="002305FB" w:rsidRPr="00C63654" w:rsidRDefault="002305FB" w:rsidP="00C63654">
      <w:pPr>
        <w:pStyle w:val="ConsPlusNormal"/>
        <w:jc w:val="both"/>
        <w:rPr>
          <w:sz w:val="20"/>
          <w:szCs w:val="20"/>
          <w:highlight w:val="yellow"/>
        </w:rPr>
      </w:pPr>
    </w:p>
    <w:tbl>
      <w:tblPr>
        <w:tblW w:w="10166" w:type="dxa"/>
        <w:tblInd w:w="62" w:type="dxa"/>
        <w:tblLayout w:type="fixed"/>
        <w:tblCellMar>
          <w:top w:w="102" w:type="dxa"/>
          <w:left w:w="62" w:type="dxa"/>
          <w:bottom w:w="102" w:type="dxa"/>
          <w:right w:w="62" w:type="dxa"/>
        </w:tblCellMar>
        <w:tblLook w:val="0000"/>
      </w:tblPr>
      <w:tblGrid>
        <w:gridCol w:w="4111"/>
        <w:gridCol w:w="955"/>
        <w:gridCol w:w="1313"/>
        <w:gridCol w:w="3572"/>
        <w:gridCol w:w="215"/>
      </w:tblGrid>
      <w:tr w:rsidR="002305FB" w:rsidRPr="00C63654" w:rsidTr="000B6CF6">
        <w:trPr>
          <w:gridAfter w:val="1"/>
          <w:wAfter w:w="215" w:type="dxa"/>
        </w:trPr>
        <w:tc>
          <w:tcPr>
            <w:tcW w:w="9951" w:type="dxa"/>
            <w:gridSpan w:val="4"/>
            <w:vAlign w:val="center"/>
          </w:tcPr>
          <w:p w:rsidR="002305FB" w:rsidRPr="00C63654" w:rsidRDefault="002305FB" w:rsidP="00C63654">
            <w:pPr>
              <w:pStyle w:val="ConsPlusNormal"/>
              <w:ind w:left="283"/>
              <w:rPr>
                <w:sz w:val="20"/>
                <w:szCs w:val="20"/>
              </w:rPr>
            </w:pPr>
            <w:r w:rsidRPr="00C63654">
              <w:rPr>
                <w:sz w:val="20"/>
                <w:szCs w:val="20"/>
              </w:rPr>
              <w:t>Адрес поставки Товара: ________</w:t>
            </w:r>
          </w:p>
        </w:tc>
      </w:tr>
      <w:tr w:rsidR="002305FB" w:rsidRPr="00C63654" w:rsidTr="000B6CF6">
        <w:trPr>
          <w:gridAfter w:val="1"/>
          <w:wAfter w:w="215" w:type="dxa"/>
        </w:trPr>
        <w:tc>
          <w:tcPr>
            <w:tcW w:w="4111" w:type="dxa"/>
            <w:vAlign w:val="bottom"/>
          </w:tcPr>
          <w:p w:rsidR="002305FB" w:rsidRPr="00C63654" w:rsidRDefault="002305FB" w:rsidP="00C63654">
            <w:pPr>
              <w:pStyle w:val="ConsPlusNormal"/>
              <w:ind w:left="283"/>
              <w:rPr>
                <w:sz w:val="20"/>
                <w:szCs w:val="20"/>
              </w:rPr>
            </w:pPr>
            <w:r w:rsidRPr="00C63654">
              <w:rPr>
                <w:sz w:val="20"/>
                <w:szCs w:val="20"/>
              </w:rPr>
              <w:t>Подпись:</w:t>
            </w: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rPr>
            </w:pP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rPr>
            </w:pPr>
          </w:p>
        </w:tc>
        <w:tc>
          <w:tcPr>
            <w:tcW w:w="2268" w:type="dxa"/>
            <w:gridSpan w:val="2"/>
          </w:tcPr>
          <w:p w:rsidR="002305FB" w:rsidRPr="00C63654" w:rsidRDefault="002305FB" w:rsidP="00C63654">
            <w:pPr>
              <w:pStyle w:val="ConsPlusNormal"/>
              <w:rPr>
                <w:sz w:val="20"/>
                <w:szCs w:val="20"/>
              </w:rPr>
            </w:pPr>
          </w:p>
        </w:tc>
        <w:tc>
          <w:tcPr>
            <w:tcW w:w="3572" w:type="dxa"/>
          </w:tcPr>
          <w:p w:rsidR="002305FB" w:rsidRPr="00C63654" w:rsidRDefault="002305FB" w:rsidP="00C63654">
            <w:pPr>
              <w:pStyle w:val="ConsPlusNormal"/>
              <w:rPr>
                <w:sz w:val="20"/>
                <w:szCs w:val="20"/>
              </w:rPr>
            </w:pPr>
          </w:p>
        </w:tc>
      </w:tr>
      <w:tr w:rsidR="000B6CF6" w:rsidRPr="000B6CF6" w:rsidTr="000B6CF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5066" w:type="dxa"/>
            <w:gridSpan w:val="2"/>
            <w:tcBorders>
              <w:top w:val="nil"/>
              <w:left w:val="nil"/>
              <w:bottom w:val="nil"/>
              <w:right w:val="nil"/>
            </w:tcBorders>
          </w:tcPr>
          <w:p w:rsidR="000B6CF6" w:rsidRPr="000B6CF6" w:rsidRDefault="000B6CF6" w:rsidP="009965BC">
            <w:pPr>
              <w:pStyle w:val="af4"/>
              <w:rPr>
                <w:sz w:val="20"/>
                <w:szCs w:val="20"/>
              </w:rPr>
            </w:pPr>
            <w:r w:rsidRPr="000B6CF6">
              <w:rPr>
                <w:sz w:val="20"/>
                <w:szCs w:val="20"/>
              </w:rPr>
              <w:t>От Заказчика:</w:t>
            </w:r>
          </w:p>
        </w:tc>
        <w:tc>
          <w:tcPr>
            <w:tcW w:w="5100" w:type="dxa"/>
            <w:gridSpan w:val="3"/>
            <w:tcBorders>
              <w:top w:val="nil"/>
              <w:left w:val="nil"/>
              <w:bottom w:val="nil"/>
              <w:right w:val="nil"/>
            </w:tcBorders>
          </w:tcPr>
          <w:p w:rsidR="000B6CF6" w:rsidRPr="000B6CF6" w:rsidRDefault="000B6CF6" w:rsidP="009965BC">
            <w:pPr>
              <w:pStyle w:val="af4"/>
              <w:rPr>
                <w:sz w:val="20"/>
                <w:szCs w:val="20"/>
              </w:rPr>
            </w:pPr>
            <w:r w:rsidRPr="000B6CF6">
              <w:rPr>
                <w:sz w:val="20"/>
                <w:szCs w:val="20"/>
              </w:rPr>
              <w:t>От Поставщика:</w:t>
            </w:r>
          </w:p>
        </w:tc>
      </w:tr>
      <w:tr w:rsidR="000B6CF6" w:rsidRPr="000B6CF6" w:rsidTr="000B6CF6">
        <w:tblPrEx>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Ex>
        <w:tc>
          <w:tcPr>
            <w:tcW w:w="5066" w:type="dxa"/>
            <w:gridSpan w:val="2"/>
            <w:tcBorders>
              <w:top w:val="nil"/>
              <w:left w:val="nil"/>
              <w:bottom w:val="nil"/>
              <w:right w:val="nil"/>
            </w:tcBorders>
          </w:tcPr>
          <w:p w:rsidR="000B6CF6" w:rsidRPr="000B6CF6" w:rsidRDefault="000B6CF6" w:rsidP="009965BC">
            <w:pPr>
              <w:pStyle w:val="af4"/>
              <w:rPr>
                <w:sz w:val="20"/>
                <w:szCs w:val="20"/>
              </w:rPr>
            </w:pPr>
            <w:r w:rsidRPr="000B6CF6">
              <w:rPr>
                <w:sz w:val="20"/>
                <w:szCs w:val="20"/>
              </w:rPr>
              <w:t>________________</w:t>
            </w:r>
            <w:r w:rsidR="004853C5">
              <w:rPr>
                <w:sz w:val="20"/>
                <w:szCs w:val="20"/>
              </w:rPr>
              <w:t xml:space="preserve">Л. Р. </w:t>
            </w:r>
            <w:proofErr w:type="spellStart"/>
            <w:r w:rsidR="004853C5">
              <w:rPr>
                <w:sz w:val="20"/>
                <w:szCs w:val="20"/>
              </w:rPr>
              <w:t>Имаева</w:t>
            </w:r>
            <w:proofErr w:type="spellEnd"/>
          </w:p>
          <w:p w:rsidR="000B6CF6" w:rsidRPr="000B6CF6" w:rsidRDefault="000B6CF6" w:rsidP="009965BC">
            <w:pPr>
              <w:pStyle w:val="af4"/>
              <w:rPr>
                <w:sz w:val="20"/>
                <w:szCs w:val="20"/>
              </w:rPr>
            </w:pPr>
            <w:r w:rsidRPr="000B6CF6">
              <w:rPr>
                <w:sz w:val="20"/>
                <w:szCs w:val="20"/>
              </w:rPr>
              <w:t xml:space="preserve">М.П. </w:t>
            </w:r>
          </w:p>
        </w:tc>
        <w:tc>
          <w:tcPr>
            <w:tcW w:w="5100" w:type="dxa"/>
            <w:gridSpan w:val="3"/>
            <w:tcBorders>
              <w:top w:val="nil"/>
              <w:left w:val="nil"/>
              <w:bottom w:val="nil"/>
              <w:right w:val="nil"/>
            </w:tcBorders>
          </w:tcPr>
          <w:p w:rsidR="000B6CF6" w:rsidRPr="000B6CF6" w:rsidRDefault="000B6CF6" w:rsidP="009965BC">
            <w:pPr>
              <w:pStyle w:val="af4"/>
              <w:rPr>
                <w:sz w:val="20"/>
                <w:szCs w:val="20"/>
              </w:rPr>
            </w:pPr>
            <w:r w:rsidRPr="000B6CF6">
              <w:rPr>
                <w:sz w:val="20"/>
                <w:szCs w:val="20"/>
              </w:rPr>
              <w:t>_________________</w:t>
            </w:r>
            <w:r w:rsidR="009965BC" w:rsidRPr="005F395E">
              <w:rPr>
                <w:sz w:val="20"/>
                <w:szCs w:val="20"/>
              </w:rPr>
              <w:t xml:space="preserve"> Р. Т. </w:t>
            </w:r>
            <w:proofErr w:type="spellStart"/>
            <w:r w:rsidR="009965BC" w:rsidRPr="005F395E">
              <w:rPr>
                <w:sz w:val="20"/>
                <w:szCs w:val="20"/>
              </w:rPr>
              <w:t>Тухватуллин</w:t>
            </w:r>
            <w:proofErr w:type="spellEnd"/>
          </w:p>
          <w:p w:rsidR="000B6CF6" w:rsidRPr="000B6CF6" w:rsidRDefault="000B6CF6" w:rsidP="009965BC">
            <w:pPr>
              <w:pStyle w:val="af4"/>
              <w:rPr>
                <w:sz w:val="20"/>
                <w:szCs w:val="20"/>
              </w:rPr>
            </w:pPr>
            <w:r w:rsidRPr="000B6CF6">
              <w:rPr>
                <w:sz w:val="20"/>
                <w:szCs w:val="20"/>
              </w:rPr>
              <w:t xml:space="preserve">М.П. </w:t>
            </w: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highlight w:val="yellow"/>
              </w:rPr>
            </w:pPr>
          </w:p>
        </w:tc>
        <w:tc>
          <w:tcPr>
            <w:tcW w:w="2268" w:type="dxa"/>
            <w:gridSpan w:val="2"/>
          </w:tcPr>
          <w:p w:rsidR="002305FB" w:rsidRPr="00C63654" w:rsidRDefault="002305FB" w:rsidP="00C63654">
            <w:pPr>
              <w:pStyle w:val="ConsPlusNormal"/>
              <w:rPr>
                <w:sz w:val="20"/>
                <w:szCs w:val="20"/>
                <w:highlight w:val="yellow"/>
              </w:rPr>
            </w:pPr>
          </w:p>
        </w:tc>
        <w:tc>
          <w:tcPr>
            <w:tcW w:w="3572" w:type="dxa"/>
          </w:tcPr>
          <w:p w:rsidR="002305FB" w:rsidRPr="00C63654" w:rsidRDefault="002305FB" w:rsidP="00C63654">
            <w:pPr>
              <w:pStyle w:val="ConsPlusNormal"/>
              <w:rPr>
                <w:sz w:val="20"/>
                <w:szCs w:val="20"/>
                <w:highlight w:val="yellow"/>
              </w:rPr>
            </w:pPr>
          </w:p>
        </w:tc>
      </w:tr>
      <w:tr w:rsidR="002305FB" w:rsidRPr="00C63654" w:rsidTr="000B6CF6">
        <w:trPr>
          <w:gridAfter w:val="1"/>
          <w:wAfter w:w="215" w:type="dxa"/>
        </w:trPr>
        <w:tc>
          <w:tcPr>
            <w:tcW w:w="4111" w:type="dxa"/>
          </w:tcPr>
          <w:p w:rsidR="002305FB" w:rsidRPr="00C63654" w:rsidRDefault="002305FB" w:rsidP="00C63654">
            <w:pPr>
              <w:pStyle w:val="ConsPlusNormal"/>
              <w:rPr>
                <w:sz w:val="20"/>
                <w:szCs w:val="20"/>
                <w:highlight w:val="yellow"/>
              </w:rPr>
            </w:pPr>
          </w:p>
        </w:tc>
        <w:tc>
          <w:tcPr>
            <w:tcW w:w="2268" w:type="dxa"/>
            <w:gridSpan w:val="2"/>
          </w:tcPr>
          <w:p w:rsidR="002305FB" w:rsidRPr="00C63654" w:rsidRDefault="002305FB" w:rsidP="00C63654">
            <w:pPr>
              <w:pStyle w:val="ConsPlusNormal"/>
              <w:rPr>
                <w:sz w:val="20"/>
                <w:szCs w:val="20"/>
                <w:highlight w:val="yellow"/>
              </w:rPr>
            </w:pPr>
          </w:p>
        </w:tc>
        <w:tc>
          <w:tcPr>
            <w:tcW w:w="3572" w:type="dxa"/>
          </w:tcPr>
          <w:p w:rsidR="002305FB" w:rsidRPr="00C63654" w:rsidRDefault="002305FB" w:rsidP="00C63654">
            <w:pPr>
              <w:pStyle w:val="ConsPlusNormal"/>
              <w:rPr>
                <w:sz w:val="20"/>
                <w:szCs w:val="20"/>
                <w:highlight w:val="yellow"/>
              </w:rPr>
            </w:pPr>
          </w:p>
        </w:tc>
      </w:tr>
    </w:tbl>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2305FB" w:rsidRPr="00C63654" w:rsidRDefault="002305FB" w:rsidP="00C63654">
      <w:pPr>
        <w:pStyle w:val="ConsPlusNormal"/>
        <w:jc w:val="both"/>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18483C" w:rsidRPr="00C63654" w:rsidRDefault="0018483C" w:rsidP="00C63654">
      <w:pPr>
        <w:pStyle w:val="ConsPlusNormal"/>
        <w:jc w:val="right"/>
        <w:outlineLvl w:val="1"/>
        <w:rPr>
          <w:sz w:val="20"/>
          <w:szCs w:val="20"/>
          <w:highlight w:val="yellow"/>
        </w:rPr>
      </w:pPr>
    </w:p>
    <w:p w:rsidR="00422C4A" w:rsidRPr="00C63654" w:rsidRDefault="00422C4A" w:rsidP="00C63654">
      <w:pPr>
        <w:spacing w:after="0" w:line="240" w:lineRule="auto"/>
        <w:rPr>
          <w:rFonts w:ascii="Times New Roman" w:hAnsi="Times New Roman" w:cs="Times New Roman"/>
          <w:sz w:val="20"/>
          <w:szCs w:val="20"/>
        </w:rPr>
      </w:pPr>
      <w:bookmarkStart w:id="22" w:name="Par612"/>
      <w:bookmarkEnd w:id="22"/>
    </w:p>
    <w:sectPr w:rsidR="00422C4A" w:rsidRPr="00C63654" w:rsidSect="00C63654">
      <w:footerReference w:type="default" r:id="rId20"/>
      <w:pgSz w:w="11906" w:h="16838"/>
      <w:pgMar w:top="540" w:right="850" w:bottom="237" w:left="99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5BC" w:rsidRDefault="009965BC" w:rsidP="009346A4">
      <w:pPr>
        <w:spacing w:after="0" w:line="240" w:lineRule="auto"/>
      </w:pPr>
      <w:r>
        <w:separator/>
      </w:r>
    </w:p>
  </w:endnote>
  <w:endnote w:type="continuationSeparator" w:id="0">
    <w:p w:rsidR="009965BC" w:rsidRDefault="009965BC" w:rsidP="00934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104539"/>
      <w:docPartObj>
        <w:docPartGallery w:val="Page Numbers (Bottom of Page)"/>
        <w:docPartUnique/>
      </w:docPartObj>
    </w:sdtPr>
    <w:sdtEndPr>
      <w:rPr>
        <w:sz w:val="16"/>
        <w:szCs w:val="16"/>
      </w:rPr>
    </w:sdtEndPr>
    <w:sdtContent>
      <w:p w:rsidR="009965BC" w:rsidRPr="009346A4" w:rsidRDefault="009965BC">
        <w:pPr>
          <w:pStyle w:val="af"/>
          <w:jc w:val="right"/>
          <w:rPr>
            <w:sz w:val="16"/>
            <w:szCs w:val="16"/>
          </w:rPr>
        </w:pPr>
        <w:r w:rsidRPr="009346A4">
          <w:rPr>
            <w:sz w:val="16"/>
            <w:szCs w:val="16"/>
          </w:rPr>
          <w:fldChar w:fldCharType="begin"/>
        </w:r>
        <w:r w:rsidRPr="009346A4">
          <w:rPr>
            <w:sz w:val="16"/>
            <w:szCs w:val="16"/>
          </w:rPr>
          <w:instrText>PAGE   \* MERGEFORMAT</w:instrText>
        </w:r>
        <w:r w:rsidRPr="009346A4">
          <w:rPr>
            <w:sz w:val="16"/>
            <w:szCs w:val="16"/>
          </w:rPr>
          <w:fldChar w:fldCharType="separate"/>
        </w:r>
        <w:r w:rsidR="00590C5F">
          <w:rPr>
            <w:noProof/>
            <w:sz w:val="16"/>
            <w:szCs w:val="16"/>
          </w:rPr>
          <w:t>16</w:t>
        </w:r>
        <w:r w:rsidRPr="009346A4">
          <w:rPr>
            <w:sz w:val="16"/>
            <w:szCs w:val="16"/>
          </w:rPr>
          <w:fldChar w:fldCharType="end"/>
        </w:r>
      </w:p>
    </w:sdtContent>
  </w:sdt>
  <w:p w:rsidR="009965BC" w:rsidRDefault="009965B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5BC" w:rsidRDefault="009965BC" w:rsidP="009346A4">
      <w:pPr>
        <w:spacing w:after="0" w:line="240" w:lineRule="auto"/>
      </w:pPr>
      <w:r>
        <w:separator/>
      </w:r>
    </w:p>
  </w:footnote>
  <w:footnote w:type="continuationSeparator" w:id="0">
    <w:p w:rsidR="009965BC" w:rsidRDefault="009965BC" w:rsidP="009346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2305FB"/>
    <w:rsid w:val="00011932"/>
    <w:rsid w:val="00027AFD"/>
    <w:rsid w:val="00035509"/>
    <w:rsid w:val="00063A9E"/>
    <w:rsid w:val="00067629"/>
    <w:rsid w:val="0009202C"/>
    <w:rsid w:val="00094D24"/>
    <w:rsid w:val="000A202D"/>
    <w:rsid w:val="000A6CAD"/>
    <w:rsid w:val="000B6CF6"/>
    <w:rsid w:val="000D7737"/>
    <w:rsid w:val="000F0675"/>
    <w:rsid w:val="000F2069"/>
    <w:rsid w:val="001150C6"/>
    <w:rsid w:val="0013514C"/>
    <w:rsid w:val="00144A8A"/>
    <w:rsid w:val="00156FAB"/>
    <w:rsid w:val="00161D7B"/>
    <w:rsid w:val="00162A54"/>
    <w:rsid w:val="00165D9C"/>
    <w:rsid w:val="00182C5F"/>
    <w:rsid w:val="0018483C"/>
    <w:rsid w:val="00191EE9"/>
    <w:rsid w:val="00193461"/>
    <w:rsid w:val="001B786C"/>
    <w:rsid w:val="00200B79"/>
    <w:rsid w:val="002303FD"/>
    <w:rsid w:val="002305FB"/>
    <w:rsid w:val="0024120E"/>
    <w:rsid w:val="00264172"/>
    <w:rsid w:val="00285B74"/>
    <w:rsid w:val="00291B8D"/>
    <w:rsid w:val="00295121"/>
    <w:rsid w:val="002A3477"/>
    <w:rsid w:val="002A5FD9"/>
    <w:rsid w:val="002E5266"/>
    <w:rsid w:val="003021E2"/>
    <w:rsid w:val="003128B4"/>
    <w:rsid w:val="0032358F"/>
    <w:rsid w:val="00330A8D"/>
    <w:rsid w:val="003512DB"/>
    <w:rsid w:val="00353A9B"/>
    <w:rsid w:val="0037037C"/>
    <w:rsid w:val="00375E13"/>
    <w:rsid w:val="003A3123"/>
    <w:rsid w:val="003C3795"/>
    <w:rsid w:val="003D11DD"/>
    <w:rsid w:val="003D2E93"/>
    <w:rsid w:val="003E18CF"/>
    <w:rsid w:val="00422C4A"/>
    <w:rsid w:val="00425EC0"/>
    <w:rsid w:val="0044183E"/>
    <w:rsid w:val="00443A9B"/>
    <w:rsid w:val="0045198A"/>
    <w:rsid w:val="00460B78"/>
    <w:rsid w:val="00461F58"/>
    <w:rsid w:val="004759B3"/>
    <w:rsid w:val="004801A8"/>
    <w:rsid w:val="00482AAB"/>
    <w:rsid w:val="004853C5"/>
    <w:rsid w:val="004A7CC7"/>
    <w:rsid w:val="004C59F4"/>
    <w:rsid w:val="004E78FC"/>
    <w:rsid w:val="004F2C15"/>
    <w:rsid w:val="004F5AB6"/>
    <w:rsid w:val="005145EA"/>
    <w:rsid w:val="00535030"/>
    <w:rsid w:val="00563A48"/>
    <w:rsid w:val="00576B21"/>
    <w:rsid w:val="00583EC3"/>
    <w:rsid w:val="00590C5F"/>
    <w:rsid w:val="005A0955"/>
    <w:rsid w:val="005E2CAE"/>
    <w:rsid w:val="005E5922"/>
    <w:rsid w:val="00600632"/>
    <w:rsid w:val="006078BC"/>
    <w:rsid w:val="00607F56"/>
    <w:rsid w:val="00610415"/>
    <w:rsid w:val="0061235C"/>
    <w:rsid w:val="00617D70"/>
    <w:rsid w:val="00623401"/>
    <w:rsid w:val="00623988"/>
    <w:rsid w:val="00630B78"/>
    <w:rsid w:val="006348B4"/>
    <w:rsid w:val="00646A01"/>
    <w:rsid w:val="00646BC2"/>
    <w:rsid w:val="00653C93"/>
    <w:rsid w:val="00656BC2"/>
    <w:rsid w:val="00663321"/>
    <w:rsid w:val="00667BD5"/>
    <w:rsid w:val="00672935"/>
    <w:rsid w:val="00676F34"/>
    <w:rsid w:val="00680761"/>
    <w:rsid w:val="006823E2"/>
    <w:rsid w:val="006A0BDB"/>
    <w:rsid w:val="006A7DFC"/>
    <w:rsid w:val="006E4C0C"/>
    <w:rsid w:val="00715E43"/>
    <w:rsid w:val="00727220"/>
    <w:rsid w:val="007312BC"/>
    <w:rsid w:val="00742976"/>
    <w:rsid w:val="00752E49"/>
    <w:rsid w:val="00753B4F"/>
    <w:rsid w:val="00773D84"/>
    <w:rsid w:val="00790442"/>
    <w:rsid w:val="007A2225"/>
    <w:rsid w:val="007A22CC"/>
    <w:rsid w:val="007B46D1"/>
    <w:rsid w:val="007C7AD0"/>
    <w:rsid w:val="007D2769"/>
    <w:rsid w:val="007E1B4A"/>
    <w:rsid w:val="007E6269"/>
    <w:rsid w:val="007F3460"/>
    <w:rsid w:val="00822C53"/>
    <w:rsid w:val="00834F1A"/>
    <w:rsid w:val="00842682"/>
    <w:rsid w:val="00856E0F"/>
    <w:rsid w:val="0086245D"/>
    <w:rsid w:val="00866DFD"/>
    <w:rsid w:val="00877D3C"/>
    <w:rsid w:val="008910E1"/>
    <w:rsid w:val="008A27AA"/>
    <w:rsid w:val="008B1B80"/>
    <w:rsid w:val="008B36FC"/>
    <w:rsid w:val="008B6B37"/>
    <w:rsid w:val="008C5AEB"/>
    <w:rsid w:val="008E085B"/>
    <w:rsid w:val="008E0FDF"/>
    <w:rsid w:val="008E25EB"/>
    <w:rsid w:val="008F77C3"/>
    <w:rsid w:val="00901D08"/>
    <w:rsid w:val="009031A2"/>
    <w:rsid w:val="00926BD3"/>
    <w:rsid w:val="009346A4"/>
    <w:rsid w:val="00960E3A"/>
    <w:rsid w:val="0097278B"/>
    <w:rsid w:val="00975CA3"/>
    <w:rsid w:val="009965BC"/>
    <w:rsid w:val="009A6AA0"/>
    <w:rsid w:val="009D3F24"/>
    <w:rsid w:val="009F55C1"/>
    <w:rsid w:val="00A06356"/>
    <w:rsid w:val="00A10B7A"/>
    <w:rsid w:val="00A2109F"/>
    <w:rsid w:val="00A43833"/>
    <w:rsid w:val="00A47E7E"/>
    <w:rsid w:val="00A62CAF"/>
    <w:rsid w:val="00A766F8"/>
    <w:rsid w:val="00A80E40"/>
    <w:rsid w:val="00A94918"/>
    <w:rsid w:val="00AC0A80"/>
    <w:rsid w:val="00AC7546"/>
    <w:rsid w:val="00AD3BAD"/>
    <w:rsid w:val="00AD3DC5"/>
    <w:rsid w:val="00AD7D56"/>
    <w:rsid w:val="00AE33EB"/>
    <w:rsid w:val="00B0127A"/>
    <w:rsid w:val="00B2037D"/>
    <w:rsid w:val="00B41345"/>
    <w:rsid w:val="00B41963"/>
    <w:rsid w:val="00B60ECB"/>
    <w:rsid w:val="00B61A68"/>
    <w:rsid w:val="00B82FD1"/>
    <w:rsid w:val="00B84204"/>
    <w:rsid w:val="00B94592"/>
    <w:rsid w:val="00BA10C0"/>
    <w:rsid w:val="00BC1A7A"/>
    <w:rsid w:val="00BC2647"/>
    <w:rsid w:val="00BD373F"/>
    <w:rsid w:val="00BE573E"/>
    <w:rsid w:val="00C03FF3"/>
    <w:rsid w:val="00C13B4A"/>
    <w:rsid w:val="00C25EF0"/>
    <w:rsid w:val="00C40620"/>
    <w:rsid w:val="00C51944"/>
    <w:rsid w:val="00C53AC3"/>
    <w:rsid w:val="00C63654"/>
    <w:rsid w:val="00C763A3"/>
    <w:rsid w:val="00C86E52"/>
    <w:rsid w:val="00C90D29"/>
    <w:rsid w:val="00C91BE0"/>
    <w:rsid w:val="00CA1B0B"/>
    <w:rsid w:val="00CC7E8E"/>
    <w:rsid w:val="00CD3249"/>
    <w:rsid w:val="00CD7989"/>
    <w:rsid w:val="00CE1BAE"/>
    <w:rsid w:val="00CF3B1E"/>
    <w:rsid w:val="00CF4F88"/>
    <w:rsid w:val="00D02C36"/>
    <w:rsid w:val="00D15F91"/>
    <w:rsid w:val="00D172DD"/>
    <w:rsid w:val="00D2717B"/>
    <w:rsid w:val="00D34256"/>
    <w:rsid w:val="00D434A5"/>
    <w:rsid w:val="00D70286"/>
    <w:rsid w:val="00D8078C"/>
    <w:rsid w:val="00D86A4A"/>
    <w:rsid w:val="00D9219A"/>
    <w:rsid w:val="00D9687D"/>
    <w:rsid w:val="00DA3C94"/>
    <w:rsid w:val="00DC00B7"/>
    <w:rsid w:val="00DC62AD"/>
    <w:rsid w:val="00DD4B3D"/>
    <w:rsid w:val="00DF4C1C"/>
    <w:rsid w:val="00E01BDA"/>
    <w:rsid w:val="00E03DA2"/>
    <w:rsid w:val="00E52765"/>
    <w:rsid w:val="00E569F0"/>
    <w:rsid w:val="00E63144"/>
    <w:rsid w:val="00E73B9A"/>
    <w:rsid w:val="00E916D2"/>
    <w:rsid w:val="00E921D3"/>
    <w:rsid w:val="00E92D97"/>
    <w:rsid w:val="00E93C91"/>
    <w:rsid w:val="00EA522A"/>
    <w:rsid w:val="00EB5476"/>
    <w:rsid w:val="00EC3C5C"/>
    <w:rsid w:val="00ED4444"/>
    <w:rsid w:val="00EF7CD9"/>
    <w:rsid w:val="00F233C6"/>
    <w:rsid w:val="00F35F35"/>
    <w:rsid w:val="00F62F50"/>
    <w:rsid w:val="00F65014"/>
    <w:rsid w:val="00F77FA2"/>
    <w:rsid w:val="00F81D3A"/>
    <w:rsid w:val="00F91CB0"/>
    <w:rsid w:val="00F927DB"/>
    <w:rsid w:val="00F945C1"/>
    <w:rsid w:val="00F962E8"/>
    <w:rsid w:val="00FB53BB"/>
    <w:rsid w:val="00FC03D9"/>
    <w:rsid w:val="00FD2D36"/>
    <w:rsid w:val="00FE4072"/>
    <w:rsid w:val="00FE6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FB"/>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
    <w:qFormat/>
    <w:rsid w:val="009965B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9965BC"/>
    <w:pPr>
      <w:keepNext/>
      <w:tabs>
        <w:tab w:val="num" w:pos="170"/>
      </w:tabs>
      <w:spacing w:before="240" w:after="0" w:line="240" w:lineRule="auto"/>
      <w:ind w:left="720" w:hanging="720"/>
      <w:outlineLvl w:val="2"/>
    </w:pPr>
    <w:rPr>
      <w:rFonts w:ascii="Arial" w:eastAsia="Times New Roman" w:hAnsi="Arial"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2305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5F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2305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305F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305F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2305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link w:val="a4"/>
    <w:uiPriority w:val="34"/>
    <w:qFormat/>
    <w:rsid w:val="003E18CF"/>
    <w:pPr>
      <w:spacing w:after="0" w:line="240" w:lineRule="auto"/>
      <w:ind w:left="720"/>
      <w:contextualSpacing/>
      <w:jc w:val="both"/>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3E18CF"/>
    <w:rPr>
      <w:rFonts w:ascii="Times New Roman" w:eastAsia="Times New Roman" w:hAnsi="Times New Roman" w:cs="Times New Roman"/>
      <w:sz w:val="24"/>
      <w:szCs w:val="24"/>
      <w:lang w:eastAsia="ru-RU"/>
    </w:rPr>
  </w:style>
  <w:style w:type="paragraph" w:styleId="a5">
    <w:name w:val="Body Text Indent"/>
    <w:basedOn w:val="a"/>
    <w:link w:val="a6"/>
    <w:rsid w:val="003E18CF"/>
    <w:pPr>
      <w:spacing w:after="12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3E18CF"/>
    <w:rPr>
      <w:rFonts w:ascii="Times New Roman" w:eastAsia="Times New Roman" w:hAnsi="Times New Roman" w:cs="Times New Roman"/>
      <w:sz w:val="28"/>
      <w:szCs w:val="20"/>
      <w:lang w:eastAsia="ru-RU"/>
    </w:rPr>
  </w:style>
  <w:style w:type="character" w:styleId="a7">
    <w:name w:val="Hyperlink"/>
    <w:basedOn w:val="a0"/>
    <w:uiPriority w:val="99"/>
    <w:rsid w:val="0013514C"/>
    <w:rPr>
      <w:rFonts w:cs="Times New Roman"/>
      <w:color w:val="0000FF"/>
      <w:u w:val="single"/>
    </w:rPr>
  </w:style>
  <w:style w:type="paragraph" w:styleId="a8">
    <w:name w:val="No Spacing"/>
    <w:link w:val="a9"/>
    <w:uiPriority w:val="1"/>
    <w:qFormat/>
    <w:rsid w:val="0013514C"/>
    <w:pPr>
      <w:spacing w:after="0" w:line="240" w:lineRule="auto"/>
    </w:pPr>
    <w:rPr>
      <w:rFonts w:ascii="Calibri" w:eastAsia="Times New Roman" w:hAnsi="Calibri" w:cs="Calibri"/>
      <w:lang w:eastAsia="ru-RU"/>
    </w:rPr>
  </w:style>
  <w:style w:type="character" w:customStyle="1" w:styleId="a9">
    <w:name w:val="Без интервала Знак"/>
    <w:link w:val="a8"/>
    <w:uiPriority w:val="1"/>
    <w:locked/>
    <w:rsid w:val="0013514C"/>
    <w:rPr>
      <w:rFonts w:ascii="Calibri" w:eastAsia="Times New Roman" w:hAnsi="Calibri" w:cs="Calibri"/>
      <w:lang w:eastAsia="ru-RU"/>
    </w:rPr>
  </w:style>
  <w:style w:type="table" w:styleId="aa">
    <w:name w:val="Table Grid"/>
    <w:basedOn w:val="a1"/>
    <w:uiPriority w:val="59"/>
    <w:rsid w:val="002E52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Цветовое выделение"/>
    <w:uiPriority w:val="99"/>
    <w:rsid w:val="00F35F35"/>
    <w:rPr>
      <w:b/>
      <w:bCs/>
      <w:color w:val="26282F"/>
    </w:rPr>
  </w:style>
  <w:style w:type="paragraph" w:styleId="ac">
    <w:name w:val="Normal (Web)"/>
    <w:basedOn w:val="a"/>
    <w:uiPriority w:val="99"/>
    <w:semiHidden/>
    <w:unhideWhenUsed/>
    <w:rsid w:val="00672935"/>
    <w:pPr>
      <w:spacing w:after="150" w:line="240" w:lineRule="auto"/>
    </w:pPr>
    <w:rPr>
      <w:rFonts w:ascii="Times New Roman" w:eastAsia="Times New Roman" w:hAnsi="Times New Roman" w:cs="Times New Roman"/>
      <w:sz w:val="24"/>
      <w:szCs w:val="24"/>
    </w:rPr>
  </w:style>
  <w:style w:type="paragraph" w:styleId="ad">
    <w:name w:val="header"/>
    <w:basedOn w:val="a"/>
    <w:link w:val="ae"/>
    <w:uiPriority w:val="99"/>
    <w:unhideWhenUsed/>
    <w:rsid w:val="009346A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46A4"/>
    <w:rPr>
      <w:rFonts w:eastAsiaTheme="minorEastAsia"/>
      <w:lang w:eastAsia="ru-RU"/>
    </w:rPr>
  </w:style>
  <w:style w:type="paragraph" w:styleId="af">
    <w:name w:val="footer"/>
    <w:basedOn w:val="a"/>
    <w:link w:val="af0"/>
    <w:uiPriority w:val="99"/>
    <w:unhideWhenUsed/>
    <w:rsid w:val="009346A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346A4"/>
    <w:rPr>
      <w:rFonts w:eastAsiaTheme="minorEastAsia"/>
      <w:lang w:eastAsia="ru-RU"/>
    </w:rPr>
  </w:style>
  <w:style w:type="paragraph" w:styleId="af1">
    <w:name w:val="Balloon Text"/>
    <w:basedOn w:val="a"/>
    <w:link w:val="af2"/>
    <w:uiPriority w:val="99"/>
    <w:semiHidden/>
    <w:unhideWhenUsed/>
    <w:rsid w:val="008B36FC"/>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B36FC"/>
    <w:rPr>
      <w:rFonts w:ascii="Segoe UI" w:eastAsiaTheme="minorEastAsia" w:hAnsi="Segoe UI" w:cs="Segoe UI"/>
      <w:sz w:val="18"/>
      <w:szCs w:val="18"/>
      <w:lang w:eastAsia="ru-RU"/>
    </w:rPr>
  </w:style>
  <w:style w:type="paragraph" w:customStyle="1" w:styleId="af3">
    <w:name w:val="Нормальный (таблица)"/>
    <w:basedOn w:val="a"/>
    <w:next w:val="a"/>
    <w:uiPriority w:val="99"/>
    <w:rsid w:val="00EC3C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31">
    <w:name w:val="Body Text 3"/>
    <w:basedOn w:val="a"/>
    <w:link w:val="32"/>
    <w:uiPriority w:val="99"/>
    <w:semiHidden/>
    <w:unhideWhenUsed/>
    <w:rsid w:val="008910E1"/>
    <w:pPr>
      <w:spacing w:after="120"/>
    </w:pPr>
    <w:rPr>
      <w:sz w:val="16"/>
      <w:szCs w:val="16"/>
    </w:rPr>
  </w:style>
  <w:style w:type="character" w:customStyle="1" w:styleId="32">
    <w:name w:val="Основной текст 3 Знак"/>
    <w:basedOn w:val="a0"/>
    <w:link w:val="31"/>
    <w:uiPriority w:val="99"/>
    <w:semiHidden/>
    <w:rsid w:val="008910E1"/>
    <w:rPr>
      <w:rFonts w:eastAsiaTheme="minorEastAsia"/>
      <w:sz w:val="16"/>
      <w:szCs w:val="16"/>
      <w:lang w:eastAsia="ru-RU"/>
    </w:rPr>
  </w:style>
  <w:style w:type="paragraph" w:customStyle="1" w:styleId="21">
    <w:name w:val="Основной текст 21"/>
    <w:basedOn w:val="a"/>
    <w:rsid w:val="008910E1"/>
    <w:pPr>
      <w:suppressAutoHyphens/>
      <w:spacing w:after="0" w:line="240" w:lineRule="auto"/>
      <w:jc w:val="both"/>
    </w:pPr>
    <w:rPr>
      <w:rFonts w:ascii="Times New Roman" w:eastAsia="Times New Roman" w:hAnsi="Times New Roman" w:cs="Times New Roman"/>
      <w:sz w:val="28"/>
      <w:szCs w:val="24"/>
      <w:lang w:val="en-US" w:eastAsia="ar-SA"/>
    </w:rPr>
  </w:style>
  <w:style w:type="paragraph" w:customStyle="1" w:styleId="af4">
    <w:name w:val="Прижатый влево"/>
    <w:basedOn w:val="a"/>
    <w:next w:val="a"/>
    <w:uiPriority w:val="99"/>
    <w:rsid w:val="008910E1"/>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
    <w:rsid w:val="009965B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9965BC"/>
    <w:rPr>
      <w:rFonts w:ascii="Arial" w:eastAsia="Times New Roman" w:hAnsi="Arial" w:cs="Times New Roman"/>
      <w:b/>
      <w:bCs/>
      <w:sz w:val="24"/>
      <w:szCs w:val="24"/>
      <w:lang w:eastAsia="ru-RU"/>
    </w:rPr>
  </w:style>
  <w:style w:type="character" w:customStyle="1" w:styleId="lots-wrap-contentbodyval">
    <w:name w:val="lots-wrap-content__body__val"/>
    <w:basedOn w:val="a0"/>
    <w:rsid w:val="009965BC"/>
  </w:style>
</w:styles>
</file>

<file path=word/webSettings.xml><?xml version="1.0" encoding="utf-8"?>
<w:webSettings xmlns:r="http://schemas.openxmlformats.org/officeDocument/2006/relationships" xmlns:w="http://schemas.openxmlformats.org/wordprocessingml/2006/main">
  <w:divs>
    <w:div w:id="218518343">
      <w:bodyDiv w:val="1"/>
      <w:marLeft w:val="0"/>
      <w:marRight w:val="0"/>
      <w:marTop w:val="0"/>
      <w:marBottom w:val="0"/>
      <w:divBdr>
        <w:top w:val="none" w:sz="0" w:space="0" w:color="auto"/>
        <w:left w:val="none" w:sz="0" w:space="0" w:color="auto"/>
        <w:bottom w:val="none" w:sz="0" w:space="0" w:color="auto"/>
        <w:right w:val="none" w:sz="0" w:space="0" w:color="auto"/>
      </w:divBdr>
      <w:divsChild>
        <w:div w:id="369188117">
          <w:marLeft w:val="0"/>
          <w:marRight w:val="0"/>
          <w:marTop w:val="0"/>
          <w:marBottom w:val="0"/>
          <w:divBdr>
            <w:top w:val="none" w:sz="0" w:space="0" w:color="auto"/>
            <w:left w:val="none" w:sz="0" w:space="0" w:color="auto"/>
            <w:bottom w:val="none" w:sz="0" w:space="0" w:color="auto"/>
            <w:right w:val="none" w:sz="0" w:space="0" w:color="auto"/>
          </w:divBdr>
          <w:divsChild>
            <w:div w:id="2147158284">
              <w:marLeft w:val="0"/>
              <w:marRight w:val="0"/>
              <w:marTop w:val="0"/>
              <w:marBottom w:val="0"/>
              <w:divBdr>
                <w:top w:val="none" w:sz="0" w:space="0" w:color="auto"/>
                <w:left w:val="none" w:sz="0" w:space="0" w:color="auto"/>
                <w:bottom w:val="none" w:sz="0" w:space="0" w:color="auto"/>
                <w:right w:val="none" w:sz="0" w:space="0" w:color="auto"/>
              </w:divBdr>
              <w:divsChild>
                <w:div w:id="2007635082">
                  <w:marLeft w:val="0"/>
                  <w:marRight w:val="0"/>
                  <w:marTop w:val="156"/>
                  <w:marBottom w:val="156"/>
                  <w:divBdr>
                    <w:top w:val="none" w:sz="0" w:space="0" w:color="auto"/>
                    <w:left w:val="none" w:sz="0" w:space="0" w:color="auto"/>
                    <w:bottom w:val="none" w:sz="0" w:space="0" w:color="auto"/>
                    <w:right w:val="none" w:sz="0" w:space="0" w:color="auto"/>
                  </w:divBdr>
                  <w:divsChild>
                    <w:div w:id="2042628783">
                      <w:marLeft w:val="0"/>
                      <w:marRight w:val="0"/>
                      <w:marTop w:val="0"/>
                      <w:marBottom w:val="0"/>
                      <w:divBdr>
                        <w:top w:val="none" w:sz="0" w:space="0" w:color="auto"/>
                        <w:left w:val="none" w:sz="0" w:space="0" w:color="auto"/>
                        <w:bottom w:val="none" w:sz="0" w:space="0" w:color="auto"/>
                        <w:right w:val="none" w:sz="0" w:space="0" w:color="auto"/>
                      </w:divBdr>
                      <w:divsChild>
                        <w:div w:id="1496073901">
                          <w:marLeft w:val="0"/>
                          <w:marRight w:val="0"/>
                          <w:marTop w:val="0"/>
                          <w:marBottom w:val="0"/>
                          <w:divBdr>
                            <w:top w:val="none" w:sz="0" w:space="0" w:color="auto"/>
                            <w:left w:val="none" w:sz="0" w:space="0" w:color="auto"/>
                            <w:bottom w:val="none" w:sz="0" w:space="0" w:color="auto"/>
                            <w:right w:val="none" w:sz="0" w:space="0" w:color="auto"/>
                          </w:divBdr>
                          <w:divsChild>
                            <w:div w:id="1580366475">
                              <w:marLeft w:val="0"/>
                              <w:marRight w:val="0"/>
                              <w:marTop w:val="0"/>
                              <w:marBottom w:val="0"/>
                              <w:divBdr>
                                <w:top w:val="none" w:sz="0" w:space="0" w:color="auto"/>
                                <w:left w:val="none" w:sz="0" w:space="0" w:color="auto"/>
                                <w:bottom w:val="none" w:sz="0" w:space="0" w:color="auto"/>
                                <w:right w:val="none" w:sz="0" w:space="0" w:color="auto"/>
                              </w:divBdr>
                              <w:divsChild>
                                <w:div w:id="1718115760">
                                  <w:marLeft w:val="0"/>
                                  <w:marRight w:val="0"/>
                                  <w:marTop w:val="0"/>
                                  <w:marBottom w:val="0"/>
                                  <w:divBdr>
                                    <w:top w:val="none" w:sz="0" w:space="0" w:color="auto"/>
                                    <w:left w:val="none" w:sz="0" w:space="0" w:color="auto"/>
                                    <w:bottom w:val="none" w:sz="0" w:space="0" w:color="auto"/>
                                    <w:right w:val="none" w:sz="0" w:space="0" w:color="auto"/>
                                  </w:divBdr>
                                  <w:divsChild>
                                    <w:div w:id="486164845">
                                      <w:marLeft w:val="0"/>
                                      <w:marRight w:val="0"/>
                                      <w:marTop w:val="0"/>
                                      <w:marBottom w:val="0"/>
                                      <w:divBdr>
                                        <w:top w:val="none" w:sz="0" w:space="0" w:color="auto"/>
                                        <w:left w:val="none" w:sz="0" w:space="0" w:color="auto"/>
                                        <w:bottom w:val="none" w:sz="0" w:space="0" w:color="auto"/>
                                        <w:right w:val="none" w:sz="0" w:space="0" w:color="auto"/>
                                      </w:divBdr>
                                      <w:divsChild>
                                        <w:div w:id="8500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723127">
      <w:bodyDiv w:val="1"/>
      <w:marLeft w:val="0"/>
      <w:marRight w:val="0"/>
      <w:marTop w:val="0"/>
      <w:marBottom w:val="0"/>
      <w:divBdr>
        <w:top w:val="none" w:sz="0" w:space="0" w:color="auto"/>
        <w:left w:val="none" w:sz="0" w:space="0" w:color="auto"/>
        <w:bottom w:val="none" w:sz="0" w:space="0" w:color="auto"/>
        <w:right w:val="none" w:sz="0" w:space="0" w:color="auto"/>
      </w:divBdr>
    </w:div>
    <w:div w:id="1508060857">
      <w:bodyDiv w:val="1"/>
      <w:marLeft w:val="0"/>
      <w:marRight w:val="0"/>
      <w:marTop w:val="0"/>
      <w:marBottom w:val="0"/>
      <w:divBdr>
        <w:top w:val="none" w:sz="0" w:space="0" w:color="auto"/>
        <w:left w:val="none" w:sz="0" w:space="0" w:color="auto"/>
        <w:bottom w:val="none" w:sz="0" w:space="0" w:color="auto"/>
        <w:right w:val="none" w:sz="0" w:space="0" w:color="auto"/>
      </w:divBdr>
    </w:div>
    <w:div w:id="2043899932">
      <w:bodyDiv w:val="1"/>
      <w:marLeft w:val="0"/>
      <w:marRight w:val="0"/>
      <w:marTop w:val="0"/>
      <w:marBottom w:val="0"/>
      <w:divBdr>
        <w:top w:val="none" w:sz="0" w:space="0" w:color="auto"/>
        <w:left w:val="none" w:sz="0" w:space="0" w:color="auto"/>
        <w:bottom w:val="none" w:sz="0" w:space="0" w:color="auto"/>
        <w:right w:val="none" w:sz="0" w:space="0" w:color="auto"/>
      </w:divBdr>
      <w:divsChild>
        <w:div w:id="639657003">
          <w:marLeft w:val="0"/>
          <w:marRight w:val="0"/>
          <w:marTop w:val="0"/>
          <w:marBottom w:val="0"/>
          <w:divBdr>
            <w:top w:val="none" w:sz="0" w:space="0" w:color="auto"/>
            <w:left w:val="none" w:sz="0" w:space="0" w:color="auto"/>
            <w:bottom w:val="none" w:sz="0" w:space="0" w:color="auto"/>
            <w:right w:val="none" w:sz="0" w:space="0" w:color="auto"/>
          </w:divBdr>
          <w:divsChild>
            <w:div w:id="215436197">
              <w:marLeft w:val="3450"/>
              <w:marRight w:val="0"/>
              <w:marTop w:val="0"/>
              <w:marBottom w:val="0"/>
              <w:divBdr>
                <w:top w:val="none" w:sz="0" w:space="0" w:color="auto"/>
                <w:left w:val="none" w:sz="0" w:space="0" w:color="auto"/>
                <w:bottom w:val="none" w:sz="0" w:space="0" w:color="auto"/>
                <w:right w:val="none" w:sz="0" w:space="0" w:color="auto"/>
              </w:divBdr>
              <w:divsChild>
                <w:div w:id="1492673793">
                  <w:marLeft w:val="0"/>
                  <w:marRight w:val="0"/>
                  <w:marTop w:val="0"/>
                  <w:marBottom w:val="300"/>
                  <w:divBdr>
                    <w:top w:val="single" w:sz="18" w:space="0" w:color="D2D6DE"/>
                    <w:left w:val="none" w:sz="0" w:space="0" w:color="auto"/>
                    <w:bottom w:val="none" w:sz="0" w:space="0" w:color="auto"/>
                    <w:right w:val="none" w:sz="0" w:space="0" w:color="auto"/>
                  </w:divBdr>
                  <w:divsChild>
                    <w:div w:id="1102645851">
                      <w:marLeft w:val="0"/>
                      <w:marRight w:val="0"/>
                      <w:marTop w:val="0"/>
                      <w:marBottom w:val="0"/>
                      <w:divBdr>
                        <w:top w:val="none" w:sz="0" w:space="0" w:color="auto"/>
                        <w:left w:val="none" w:sz="0" w:space="0" w:color="auto"/>
                        <w:bottom w:val="none" w:sz="0" w:space="0" w:color="auto"/>
                        <w:right w:val="none" w:sz="0" w:space="0" w:color="auto"/>
                      </w:divBdr>
                      <w:divsChild>
                        <w:div w:id="2054235921">
                          <w:marLeft w:val="0"/>
                          <w:marRight w:val="0"/>
                          <w:marTop w:val="0"/>
                          <w:marBottom w:val="0"/>
                          <w:divBdr>
                            <w:top w:val="none" w:sz="0" w:space="0" w:color="auto"/>
                            <w:left w:val="none" w:sz="0" w:space="0" w:color="auto"/>
                            <w:bottom w:val="none" w:sz="0" w:space="0" w:color="auto"/>
                            <w:right w:val="none" w:sz="0" w:space="0" w:color="auto"/>
                          </w:divBdr>
                          <w:divsChild>
                            <w:div w:id="1766074314">
                              <w:marLeft w:val="0"/>
                              <w:marRight w:val="0"/>
                              <w:marTop w:val="0"/>
                              <w:marBottom w:val="0"/>
                              <w:divBdr>
                                <w:top w:val="none" w:sz="0" w:space="0" w:color="auto"/>
                                <w:left w:val="none" w:sz="0" w:space="0" w:color="auto"/>
                                <w:bottom w:val="none" w:sz="0" w:space="0" w:color="auto"/>
                                <w:right w:val="none" w:sz="0" w:space="0" w:color="auto"/>
                              </w:divBdr>
                              <w:divsChild>
                                <w:div w:id="902568567">
                                  <w:marLeft w:val="0"/>
                                  <w:marRight w:val="0"/>
                                  <w:marTop w:val="0"/>
                                  <w:marBottom w:val="0"/>
                                  <w:divBdr>
                                    <w:top w:val="none" w:sz="0" w:space="0" w:color="auto"/>
                                    <w:left w:val="none" w:sz="0" w:space="0" w:color="auto"/>
                                    <w:bottom w:val="none" w:sz="0" w:space="0" w:color="auto"/>
                                    <w:right w:val="none" w:sz="0" w:space="0" w:color="auto"/>
                                  </w:divBdr>
                                  <w:divsChild>
                                    <w:div w:id="1728992697">
                                      <w:marLeft w:val="-225"/>
                                      <w:marRight w:val="-225"/>
                                      <w:marTop w:val="0"/>
                                      <w:marBottom w:val="225"/>
                                      <w:divBdr>
                                        <w:top w:val="none" w:sz="0" w:space="0" w:color="auto"/>
                                        <w:left w:val="none" w:sz="0" w:space="0" w:color="auto"/>
                                        <w:bottom w:val="none" w:sz="0" w:space="0" w:color="auto"/>
                                        <w:right w:val="none" w:sz="0" w:space="0" w:color="auto"/>
                                      </w:divBdr>
                                      <w:divsChild>
                                        <w:div w:id="132992825">
                                          <w:marLeft w:val="0"/>
                                          <w:marRight w:val="0"/>
                                          <w:marTop w:val="0"/>
                                          <w:marBottom w:val="0"/>
                                          <w:divBdr>
                                            <w:top w:val="none" w:sz="0" w:space="0" w:color="auto"/>
                                            <w:left w:val="none" w:sz="0" w:space="0" w:color="auto"/>
                                            <w:bottom w:val="none" w:sz="0" w:space="0" w:color="auto"/>
                                            <w:right w:val="none" w:sz="0" w:space="0" w:color="auto"/>
                                          </w:divBdr>
                                          <w:divsChild>
                                            <w:div w:id="19008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42439&amp;date=27.07.2020" TargetMode="External"/><Relationship Id="rId13" Type="http://schemas.openxmlformats.org/officeDocument/2006/relationships/hyperlink" Target="https://login.consultant.ru/link/?req=doc&amp;base=RZR&amp;n=342439&amp;date=27.07.2020" TargetMode="External"/><Relationship Id="rId18" Type="http://schemas.openxmlformats.org/officeDocument/2006/relationships/hyperlink" Target="mailto:optima05buh@bk.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zakupki.gov.ru/epz/orderplan/pg2020/special-purchase-info.html?plan-number=202103012000306001&amp;special-purchase-id=&amp;reestr-number=202103012000306001000005&amp;purchase-number=212025500986702550100100210000000000&amp;special-purchase-position-id=9720489&amp;revision-id=" TargetMode="External"/><Relationship Id="rId12" Type="http://schemas.openxmlformats.org/officeDocument/2006/relationships/hyperlink" Target="https://login.consultant.ru/link/?req=doc&amp;base=RZR&amp;n=342439&amp;date=27.07.2020" TargetMode="External"/><Relationship Id="rId17" Type="http://schemas.openxmlformats.org/officeDocument/2006/relationships/hyperlink" Target="https://login.consultant.ru/link/?req=doc&amp;base=RZR&amp;n=342439&amp;date=27.07.2020&amp;dst=101309&amp;fld=134" TargetMode="External"/><Relationship Id="rId2" Type="http://schemas.openxmlformats.org/officeDocument/2006/relationships/styles" Target="styles.xml"/><Relationship Id="rId16" Type="http://schemas.openxmlformats.org/officeDocument/2006/relationships/hyperlink" Target="https://login.consultant.ru/link/?req=doc&amp;base=RZR&amp;n=342439&amp;date=27.07.20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R&amp;n=342439&amp;date=27.07.2020" TargetMode="External"/><Relationship Id="rId5" Type="http://schemas.openxmlformats.org/officeDocument/2006/relationships/footnotes" Target="footnotes.xml"/><Relationship Id="rId15" Type="http://schemas.openxmlformats.org/officeDocument/2006/relationships/hyperlink" Target="https://login.consultant.ru/link/?req=doc&amp;base=RZR&amp;n=354561&amp;date=27.07.2020&amp;dst=1497&amp;fld=134" TargetMode="External"/><Relationship Id="rId10" Type="http://schemas.openxmlformats.org/officeDocument/2006/relationships/hyperlink" Target="https://login.consultant.ru/link/?req=doc&amp;base=RZR&amp;n=23886&amp;date=27.07.2020&amp;dst=101634&amp;fld=134" TargetMode="External"/><Relationship Id="rId19" Type="http://schemas.openxmlformats.org/officeDocument/2006/relationships/hyperlink" Target="mailto:optima05@bk.ru" TargetMode="External"/><Relationship Id="rId4" Type="http://schemas.openxmlformats.org/officeDocument/2006/relationships/webSettings" Target="webSettings.xml"/><Relationship Id="rId9" Type="http://schemas.openxmlformats.org/officeDocument/2006/relationships/hyperlink" Target="https://login.consultant.ru/link/?req=doc&amp;base=RZR&amp;n=342439&amp;date=27.07.2020" TargetMode="External"/><Relationship Id="rId14" Type="http://schemas.openxmlformats.org/officeDocument/2006/relationships/hyperlink" Target="https://login.consultant.ru/link/?req=doc&amp;base=RZR&amp;n=310101&amp;date=27.07.2020&amp;dst=100045&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D8E3-1516-43AA-8873-81BDE608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8248</Words>
  <Characters>47019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Гайнуллины</cp:lastModifiedBy>
  <cp:revision>41</cp:revision>
  <cp:lastPrinted>2020-11-03T09:45:00Z</cp:lastPrinted>
  <dcterms:created xsi:type="dcterms:W3CDTF">2020-12-10T11:05:00Z</dcterms:created>
  <dcterms:modified xsi:type="dcterms:W3CDTF">2021-12-22T08:13:00Z</dcterms:modified>
</cp:coreProperties>
</file>