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01" w:rsidRPr="006D3CF2" w:rsidRDefault="00012894" w:rsidP="00012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128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8781" cy="9029700"/>
            <wp:effectExtent l="0" t="0" r="0" b="0"/>
            <wp:docPr id="1" name="Рисунок 1" descr="C:\Users\User\Desktop\программы павлова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авлова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60" cy="90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3C01" w:rsidRPr="00A237E8" w:rsidRDefault="00F13C01" w:rsidP="00F13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3C01" w:rsidRPr="00A237E8" w:rsidRDefault="00F13C01" w:rsidP="00F13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Оглавление  </w:t>
      </w:r>
    </w:p>
    <w:p w:rsidR="00F13C01" w:rsidRPr="00A237E8" w:rsidRDefault="00F13C01" w:rsidP="00F13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записка……………………………………………...…...</w:t>
      </w:r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</w:t>
      </w:r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предмета…………………</w:t>
      </w:r>
      <w:proofErr w:type="gramStart"/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>.….…4</w:t>
      </w: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места предмета в учебном плане …………………</w:t>
      </w:r>
      <w:proofErr w:type="gramStart"/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……4</w:t>
      </w: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и предметные результаты освоения учебного предмета коррекционного курса………………………………………………</w:t>
      </w:r>
      <w:proofErr w:type="gramStart"/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план………………………………………</w:t>
      </w:r>
      <w:proofErr w:type="gramStart"/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…5</w:t>
      </w: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</w:t>
      </w:r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предмета …………………………………</w:t>
      </w:r>
      <w:proofErr w:type="gramStart"/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>…5</w:t>
      </w: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</w:t>
      </w:r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планирование ……………………………....  7</w:t>
      </w: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планируемых </w:t>
      </w:r>
      <w:r w:rsidR="00D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результатов………………………...…… 10</w:t>
      </w: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образовательной деятель</w:t>
      </w:r>
      <w:r w:rsidR="00D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ности……………………………………………………………….</w:t>
      </w:r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8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F13C01" w:rsidRPr="00A237E8" w:rsidRDefault="00F13C01" w:rsidP="00F13C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</w:t>
      </w:r>
      <w:r w:rsidR="00CA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тературы………………………………………………………    </w:t>
      </w:r>
      <w:r w:rsidR="00D5168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F13C01" w:rsidRPr="00A237E8" w:rsidRDefault="00F13C01" w:rsidP="00F13C01">
      <w:pPr>
        <w:spacing w:after="200" w:line="276" w:lineRule="auto"/>
      </w:pPr>
    </w:p>
    <w:p w:rsidR="00F13C01" w:rsidRDefault="00F13C01" w:rsidP="00F13C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3C01" w:rsidRDefault="00F13C01" w:rsidP="00F13C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3C01" w:rsidRDefault="00F13C01" w:rsidP="00F13C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3C01" w:rsidRDefault="00F13C01" w:rsidP="00F13C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3C01" w:rsidRDefault="00F13C01" w:rsidP="00F13C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3C01" w:rsidRDefault="00F13C01" w:rsidP="00F13C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3C01" w:rsidRDefault="00F13C01" w:rsidP="00F13C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3C01" w:rsidRDefault="00F13C01" w:rsidP="00F13C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3C01" w:rsidRPr="00A237E8" w:rsidRDefault="00F13C01" w:rsidP="00F13C01">
      <w:pPr>
        <w:numPr>
          <w:ilvl w:val="0"/>
          <w:numId w:val="2"/>
        </w:numPr>
        <w:tabs>
          <w:tab w:val="left" w:pos="2370"/>
          <w:tab w:val="center" w:pos="48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13C01" w:rsidRPr="00A237E8" w:rsidRDefault="00F13C01" w:rsidP="00F13C01">
      <w:pPr>
        <w:tabs>
          <w:tab w:val="left" w:pos="2370"/>
          <w:tab w:val="center" w:pos="4819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01" w:rsidRPr="00A237E8" w:rsidRDefault="00F13C01" w:rsidP="00D5168F">
      <w:pPr>
        <w:spacing w:after="0" w:line="276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    </w:t>
      </w:r>
      <w:r w:rsidR="00C03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C0315A"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основании:</w:t>
      </w:r>
    </w:p>
    <w:p w:rsidR="00F13C01" w:rsidRPr="00A237E8" w:rsidRDefault="00F13C01" w:rsidP="00D516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-Федерального компонента государственного стандарта </w:t>
      </w:r>
      <w:r w:rsidR="00C0315A"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r w:rsidR="00C0315A"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России</w:t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5.03.2004г.№1089.</w:t>
      </w:r>
    </w:p>
    <w:p w:rsidR="00F13C01" w:rsidRPr="00A237E8" w:rsidRDefault="00F13C01" w:rsidP="00D516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-Закона РФ «Об образовании» ОТ 10.07.1992Г. №3266-</w:t>
      </w:r>
      <w:proofErr w:type="gramStart"/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1  (</w:t>
      </w:r>
      <w:proofErr w:type="gramEnd"/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24.04.2008г) ст.7, 9, 11.</w:t>
      </w:r>
    </w:p>
    <w:p w:rsidR="00F13C01" w:rsidRPr="00A237E8" w:rsidRDefault="00F13C01" w:rsidP="00D5168F">
      <w:pPr>
        <w:spacing w:after="0" w:line="276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</w:p>
    <w:p w:rsidR="00F13C01" w:rsidRPr="00A237E8" w:rsidRDefault="00F13C01" w:rsidP="00D516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-Учебного плана</w:t>
      </w: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Белебеевская коррекционная школа для обучающихся с ограниченным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возможностями здоровья на 2018-2019</w:t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13C01" w:rsidRPr="008A5672" w:rsidRDefault="00F13C01" w:rsidP="00D516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672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Н.Н. Яковлевой. – СПб.; ЦПК проф.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F13C01" w:rsidRPr="00A237E8" w:rsidRDefault="00F13C01" w:rsidP="00D5168F">
      <w:pPr>
        <w:shd w:val="clear" w:color="auto" w:fill="FFFFFF"/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7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В программе соблюдается преемственность с при</w:t>
      </w:r>
      <w:r w:rsidRPr="00A237E8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мерными программами среднего общего образования, в </w:t>
      </w:r>
      <w:r w:rsidRPr="00A237E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том числе и в использовании основных видов учебной дея</w:t>
      </w:r>
      <w:r w:rsidRPr="00A237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тельности обучающихся.</w:t>
      </w:r>
    </w:p>
    <w:p w:rsidR="00F13C01" w:rsidRPr="00A237E8" w:rsidRDefault="00F13C01" w:rsidP="00D5168F">
      <w:pPr>
        <w:tabs>
          <w:tab w:val="left" w:pos="22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растениеводства в основной школе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аправлено на достижение следующей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3C01" w:rsidRPr="0081234F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обучения труду и навыкам самообслуживания –</w:t>
      </w:r>
    </w:p>
    <w:p w:rsidR="00F13C01" w:rsidRDefault="00F13C01" w:rsidP="00D5168F">
      <w:pPr>
        <w:tabs>
          <w:tab w:val="left" w:pos="22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34F">
        <w:rPr>
          <w:rFonts w:ascii="Times New Roman" w:hAnsi="Times New Roman" w:cs="Times New Roman"/>
          <w:sz w:val="24"/>
          <w:szCs w:val="24"/>
          <w:lang w:eastAsia="ru-RU"/>
        </w:rPr>
        <w:t>обеспечение продвижения ребенка на пути к его социализации</w:t>
      </w:r>
      <w:r w:rsidRPr="008A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13C01" w:rsidRDefault="00F13C01" w:rsidP="00D5168F">
      <w:pPr>
        <w:tabs>
          <w:tab w:val="left" w:pos="22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F13C01" w:rsidRDefault="00F13C01" w:rsidP="00D5168F">
      <w:pPr>
        <w:tabs>
          <w:tab w:val="left" w:pos="22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34F">
        <w:rPr>
          <w:rFonts w:ascii="Times New Roman" w:hAnsi="Times New Roman" w:cs="Times New Roman"/>
          <w:sz w:val="24"/>
          <w:szCs w:val="24"/>
          <w:lang w:eastAsia="ru-RU"/>
        </w:rPr>
        <w:t>формирование знаний, умений и навыков личной гигиены, самообслуживания, хозяйственного труда (уход за одеждой, обувью, помещением, предметами обихода, организация питания).</w:t>
      </w:r>
    </w:p>
    <w:p w:rsidR="00F13C01" w:rsidRDefault="00F13C01" w:rsidP="00D5168F">
      <w:pPr>
        <w:tabs>
          <w:tab w:val="left" w:pos="22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психомоторики, формирования положительного эмоционального отношения к окружающему, становления навыков коммуникации; </w:t>
      </w:r>
    </w:p>
    <w:p w:rsidR="00F13C01" w:rsidRDefault="00F13C01" w:rsidP="00D5168F">
      <w:pPr>
        <w:tabs>
          <w:tab w:val="left" w:pos="22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34F">
        <w:rPr>
          <w:rFonts w:ascii="Times New Roman" w:hAnsi="Times New Roman" w:cs="Times New Roman"/>
          <w:sz w:val="24"/>
          <w:szCs w:val="24"/>
          <w:lang w:eastAsia="ru-RU"/>
        </w:rPr>
        <w:t>воспитания волевых качеств, желания трудиться, веры в свои силы и возможности.</w:t>
      </w:r>
    </w:p>
    <w:p w:rsidR="000C0518" w:rsidRPr="0081234F" w:rsidRDefault="00C0315A" w:rsidP="00D516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69F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0C0518" w:rsidRPr="0011069F">
        <w:rPr>
          <w:rFonts w:ascii="Times New Roman" w:hAnsi="Times New Roman" w:cs="Times New Roman"/>
          <w:b/>
          <w:sz w:val="24"/>
          <w:szCs w:val="24"/>
          <w:lang w:eastAsia="ru-RU"/>
        </w:rPr>
        <w:t>етоды и приемы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0C0518"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C0518" w:rsidRDefault="000C0518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использовать наглядные средства обучения (натуральные предметы, орудия, реальные объекты, муляжи, игрушки, модели, макеты, фотографии, иллюстрации, видеофильмы, операционные карты и т. д.) систематически организовывать наблюдения и экскурсии;</w:t>
      </w:r>
    </w:p>
    <w:p w:rsidR="000C0518" w:rsidRDefault="000C0518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применять сочетание наглядных методов и активных де6йтсвий с предметами и объектами;</w:t>
      </w:r>
    </w:p>
    <w:p w:rsidR="000C0518" w:rsidRDefault="000C0518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обучения использовать четкую инструкцию, пояснение и словесный комментарий; </w:t>
      </w:r>
    </w:p>
    <w:p w:rsidR="000C0518" w:rsidRDefault="000C0518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применять моделирование реальных ситуаций;</w:t>
      </w:r>
    </w:p>
    <w:p w:rsidR="000C0518" w:rsidRDefault="000C0518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в системе проводить тренинги и упражнения по усвоению и отработке трудовых действий, различных двигательных приемов;</w:t>
      </w:r>
    </w:p>
    <w:p w:rsidR="000C0518" w:rsidRDefault="000C0518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разнообразные виды игр (дидактические, сюжетные, имитирующие и т. д.), прибегать к помощи игровых персонажей;</w:t>
      </w:r>
    </w:p>
    <w:p w:rsidR="000C0518" w:rsidRDefault="000C0518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доступные до понимания проблемные ситуации; </w:t>
      </w:r>
    </w:p>
    <w:p w:rsidR="000C0518" w:rsidRPr="0081234F" w:rsidRDefault="000C0518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предлагать решать доступные логические задачи с использованием трудовых операций.</w:t>
      </w:r>
    </w:p>
    <w:p w:rsidR="00F13C01" w:rsidRDefault="00F13C01" w:rsidP="00D5168F">
      <w:pPr>
        <w:tabs>
          <w:tab w:val="left" w:pos="22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C01" w:rsidRPr="00A237E8" w:rsidRDefault="00F13C01" w:rsidP="00D5168F">
      <w:pPr>
        <w:tabs>
          <w:tab w:val="left" w:pos="22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7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II</w:t>
      </w: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ОБЩАЯ ХАРАКТЕРИСТИКА УЧЕБНОГО ПРЕДМЕТА</w:t>
      </w:r>
    </w:p>
    <w:p w:rsidR="00F13C01" w:rsidRPr="00A237E8" w:rsidRDefault="00F13C01" w:rsidP="00D5168F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C01" w:rsidRPr="00A237E8" w:rsidRDefault="00C0315A" w:rsidP="00D5168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 бытовой</w:t>
      </w:r>
      <w:r w:rsidR="00F13C01" w:rsidRPr="00A2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как учебный предмет является частью трудового обучения</w:t>
      </w:r>
      <w:r w:rsidR="00F1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13C01"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школе для обучающихся с ОВЗ.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хозяйственно бытовому</w:t>
      </w:r>
      <w:r w:rsidR="00F13C01" w:rsidRPr="00A2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труду воспитывает трудолюбие, коллективизм, любовь к земле, способствует эмоциональному познанию окружающей действительности, формирует многие психические процессы; является эффективным средством коррекции многих нарушений норм головного мозга. Программа учитывает </w:t>
      </w:r>
      <w:r w:rsidR="00F1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адаптацию</w:t>
      </w:r>
      <w:r w:rsidR="00F13C01" w:rsidRPr="00A2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 сенсомоторный потенциал учащихся.</w:t>
      </w:r>
    </w:p>
    <w:p w:rsidR="00F13C01" w:rsidRPr="00A237E8" w:rsidRDefault="00F13C01" w:rsidP="00D5168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7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предназначением о</w:t>
      </w:r>
      <w:r w:rsidR="00C0315A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бразовательной области «Хозяйственно бытовой</w:t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труд» в системе общего образования является формирование трудовой и технологичес</w:t>
      </w:r>
      <w:r w:rsidR="00C0315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культуры школьника, воспитание трудовых качеств</w:t>
      </w:r>
      <w:r w:rsidR="00D51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личности</w:t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Образовательная область «Хозяйственно бытового труда»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F13C01" w:rsidRPr="00A237E8" w:rsidRDefault="00F13C01" w:rsidP="00D5168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3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изучения курса является расширение знаний о жизни растений, управлением их ростом и развитием.</w:t>
      </w:r>
    </w:p>
    <w:p w:rsidR="00F13C01" w:rsidRPr="00A237E8" w:rsidRDefault="00F13C01" w:rsidP="00D5168F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01" w:rsidRPr="00A237E8" w:rsidRDefault="00F13C01" w:rsidP="00D5168F">
      <w:pPr>
        <w:spacing w:after="0" w:line="276" w:lineRule="auto"/>
        <w:ind w:left="4" w:right="4" w:firstLine="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 В УЧЕБНОМ ПЛАНЕ</w:t>
      </w:r>
    </w:p>
    <w:p w:rsidR="00F13C01" w:rsidRPr="00A237E8" w:rsidRDefault="00F13C01" w:rsidP="00D5168F">
      <w:pPr>
        <w:spacing w:after="0" w:line="276" w:lineRule="auto"/>
        <w:ind w:left="4" w:right="4" w:firstLine="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01" w:rsidRPr="00A237E8" w:rsidRDefault="00F13C01" w:rsidP="00D5168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государственного бюджетного образовательного учреждения Белебеевская коррекционная школа для обучающихся с ограниченными возможностями </w:t>
      </w:r>
      <w:proofErr w:type="gramStart"/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 на</w:t>
      </w:r>
      <w:proofErr w:type="gramEnd"/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«Хозяйственно бытовой труд» на ступени основного общего образования детей с ОВЗ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расчета, 2 часа в неделю в 7</w:t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Время на изучение тем не регламентируется и определяется учителем, исходя из материально-технической базы школы и уровня подготовленности учащихся. В соответствии с учебным планом, годовым календарным учебным графиком на </w:t>
      </w:r>
      <w:proofErr w:type="gramStart"/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отводится</w:t>
      </w:r>
      <w:proofErr w:type="gramEnd"/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68 часов</w:t>
      </w:r>
      <w:r w:rsidRPr="00A2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2 часа в неделю.</w:t>
      </w:r>
    </w:p>
    <w:p w:rsidR="00F13C01" w:rsidRPr="00A237E8" w:rsidRDefault="00F13C01" w:rsidP="00D5168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01" w:rsidRPr="00A237E8" w:rsidRDefault="00F13C01" w:rsidP="00D516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ЛИЧНОСТНЫЕ И ПРЕДМЕТНЫЕ РЕЗУЛЬТАТЫ ОСВОЕНИЯ УЧЕБНОГО ПРЕДМЕТА</w:t>
      </w:r>
    </w:p>
    <w:p w:rsidR="00F13C01" w:rsidRPr="00A237E8" w:rsidRDefault="00F13C01" w:rsidP="00D516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01" w:rsidRPr="00A237E8" w:rsidRDefault="00F13C01" w:rsidP="00D516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систему знаний и заданий, направленных на достижение результатов:</w:t>
      </w:r>
    </w:p>
    <w:p w:rsidR="00F13C01" w:rsidRPr="0081234F" w:rsidRDefault="00F13C01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необходимо создать соответствующие педагогические условия, которые обеспечат эффективность трудовой подготовки:</w:t>
      </w:r>
    </w:p>
    <w:p w:rsidR="00F13C01" w:rsidRDefault="00F13C01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четкий и целенаправленный характер обучения; </w:t>
      </w:r>
    </w:p>
    <w:p w:rsidR="00F13C01" w:rsidRDefault="00F13C01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соблюдение принципа планомерности и </w:t>
      </w:r>
      <w:hyperlink r:id="rId8" w:tooltip="Дифференция" w:history="1">
        <w:r w:rsidRPr="00D5168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дифференцированного</w:t>
        </w:r>
      </w:hyperlink>
      <w:r w:rsidRPr="00D5168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подхода к каждому обучающемуся;</w:t>
      </w:r>
    </w:p>
    <w:p w:rsidR="00F13C01" w:rsidRDefault="00F13C01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организация уроков таким образом, чтобы в процессе освоения необходимых знаний и умений, ребенок получал конкретный видимый и значимый для него результат;</w:t>
      </w:r>
    </w:p>
    <w:p w:rsidR="00F13C01" w:rsidRDefault="00F13C01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процесс должен способствовать достижению каждым ребенком максимально возможного для него уровня трудовой умелости;</w:t>
      </w:r>
    </w:p>
    <w:p w:rsidR="00F13C01" w:rsidRDefault="00F13C01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усвоение учебного материала должно быть максимально наглядным; </w:t>
      </w:r>
    </w:p>
    <w:p w:rsidR="00F13C01" w:rsidRDefault="00F13C01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34F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активное включение ребенка в деятельность; </w:t>
      </w:r>
    </w:p>
    <w:p w:rsidR="00F13C01" w:rsidRPr="0081234F" w:rsidRDefault="00F13C01" w:rsidP="00D516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234F">
        <w:rPr>
          <w:rFonts w:ascii="Times New Roman" w:hAnsi="Times New Roman" w:cs="Times New Roman"/>
          <w:sz w:val="24"/>
          <w:szCs w:val="24"/>
          <w:lang w:eastAsia="ru-RU"/>
        </w:rPr>
        <w:t>обязательна положительная мотивация и ориентация на успех.</w:t>
      </w:r>
    </w:p>
    <w:p w:rsidR="00F13C01" w:rsidRPr="0081234F" w:rsidRDefault="00F13C01" w:rsidP="00D516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 время подготовки и проведения уроков учитель обязательно учитывает индивидуальные особенности и возможности каждого ученика в установлении объема требований к усвоению учебного материала. Определяет вариативность практического задания, время его выполнения, а также выбирает формы общения с ребенком. Особенно важно для этой категории детей предусматривать в ходе урока паузы отдыха и проводить </w:t>
      </w:r>
      <w:proofErr w:type="spellStart"/>
      <w:r w:rsidRPr="0081234F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8123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3C01" w:rsidRPr="0081234F" w:rsidRDefault="00F13C01" w:rsidP="00D516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34F">
        <w:rPr>
          <w:rFonts w:ascii="Times New Roman" w:hAnsi="Times New Roman" w:cs="Times New Roman"/>
          <w:sz w:val="24"/>
          <w:szCs w:val="24"/>
          <w:lang w:eastAsia="ru-RU"/>
        </w:rPr>
        <w:t>Поскольку у обучающихся данной категории снижены охранительные рефлексы, то обязательным при обучении обслуживающему труду является изучение правил безопасности при работе на всех рабочих местах, более детальное и глубокое ознакомление со всеми инструкциями по каждому трудовому действию.</w:t>
      </w:r>
    </w:p>
    <w:p w:rsidR="00F13C01" w:rsidRPr="00A237E8" w:rsidRDefault="00F13C01" w:rsidP="00D516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3C01" w:rsidRPr="00A237E8" w:rsidRDefault="00F13C01" w:rsidP="00D516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УЧЕБНО-ТЕМАТИЧЕСКИЙ ПЛАН</w:t>
      </w:r>
    </w:p>
    <w:p w:rsidR="00F13C01" w:rsidRPr="00A237E8" w:rsidRDefault="00F13C01" w:rsidP="00D516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033"/>
        <w:gridCol w:w="1235"/>
        <w:gridCol w:w="2310"/>
        <w:gridCol w:w="2227"/>
      </w:tblGrid>
      <w:tr w:rsidR="00F13C01" w:rsidRPr="00A237E8" w:rsidTr="00C70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F13C01" w:rsidRPr="003420EB" w:rsidRDefault="00F13C01" w:rsidP="00D5168F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13C01" w:rsidRPr="00A237E8" w:rsidTr="00C70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Садовые работы</w:t>
            </w: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F13C01" w:rsidRPr="00A237E8" w:rsidTr="00C70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за </w:t>
            </w:r>
            <w:hyperlink r:id="rId9" w:tooltip="Комнатные растения" w:history="1">
              <w:r w:rsidRPr="003420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комнатными растениями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F13C01" w:rsidRPr="00A237E8" w:rsidTr="00C70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F13C01" w:rsidRPr="00A237E8" w:rsidTr="00C70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1" w:rsidRPr="003420EB" w:rsidRDefault="00F13C01" w:rsidP="00D516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420E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</w:tbl>
    <w:p w:rsidR="00F13C01" w:rsidRPr="00A237E8" w:rsidRDefault="00F13C01" w:rsidP="00D5168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62C" w:rsidRDefault="00CA662C" w:rsidP="00D516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3C01" w:rsidRPr="00A237E8" w:rsidRDefault="00F13C01" w:rsidP="00D516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2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F13C01" w:rsidRDefault="00F13C01" w:rsidP="00D516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2 часа в неделю всего 68 часов</w:t>
      </w:r>
    </w:p>
    <w:p w:rsidR="00F13C01" w:rsidRPr="000C0518" w:rsidRDefault="00F13C01" w:rsidP="00D5168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0518">
        <w:rPr>
          <w:rFonts w:ascii="Times New Roman" w:hAnsi="Times New Roman" w:cs="Times New Roman"/>
          <w:b/>
          <w:sz w:val="24"/>
          <w:szCs w:val="24"/>
          <w:lang w:eastAsia="ru-RU"/>
        </w:rPr>
        <w:t>Садовые работы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Хозяйственный инвентарь, используемый в разное время года.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Спецодежда: рукавицы, перчатки (в зависимости от сезонного вида работ), халат или фартук.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- Осенние виды работ. Весенние виды работ.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Секатор. Назначение, уход и хранение секатора. Правила работы с секатором. 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 Обрезка сухих поломанных веток.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Осенние работы: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подметание дорожек;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уборка листвы с газона;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перенос листвы;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Весенние </w:t>
      </w:r>
      <w:proofErr w:type="gramStart"/>
      <w:r w:rsidRPr="00F13C01">
        <w:rPr>
          <w:rFonts w:ascii="Times New Roman" w:hAnsi="Times New Roman" w:cs="Times New Roman"/>
          <w:sz w:val="24"/>
          <w:szCs w:val="24"/>
          <w:lang w:eastAsia="ru-RU"/>
        </w:rPr>
        <w:t>работы:.</w:t>
      </w:r>
      <w:proofErr w:type="gramEnd"/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прополка сорняков на клумбе;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полив почвы из лейки;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Отработка приемов работы с секатором (в холостую).</w:t>
      </w:r>
    </w:p>
    <w:p w:rsidR="00F13C01" w:rsidRPr="000C0518" w:rsidRDefault="00F13C01" w:rsidP="00D5168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C0518">
        <w:rPr>
          <w:rFonts w:ascii="Times New Roman" w:hAnsi="Times New Roman" w:cs="Times New Roman"/>
          <w:b/>
          <w:sz w:val="24"/>
          <w:szCs w:val="24"/>
          <w:lang w:eastAsia="ru-RU"/>
        </w:rPr>
        <w:t>2. Уход за </w:t>
      </w:r>
      <w:hyperlink r:id="rId10" w:tooltip="Комнатные растения" w:history="1">
        <w:r w:rsidRPr="000C0518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комнатными растениями</w:t>
        </w:r>
      </w:hyperlink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Общие представления о комнатных растениях. Виды комнатных растений: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декоративно-лиственные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декоративно-цветущие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- Факторы, влияющие на растение декоративного вида.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Инвентарь для ухода за комнатными растениями (повторение).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Режим полива и опрыскивания растений.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- Рыхление земли в горшке.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- Мытье поддонов.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-Удаление пыли с крупных, плотных гладких листьев.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Практические работы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Полив почвы.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Опрыскивание растений.        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Рыхление почвы.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Мытье поддонов.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Удаление пыли с крупных, плотных гладких листьев.</w:t>
      </w:r>
    </w:p>
    <w:p w:rsidR="00F13C01" w:rsidRPr="000C0518" w:rsidRDefault="00F13C01" w:rsidP="00D5168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051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0C0518">
        <w:rPr>
          <w:rFonts w:ascii="Times New Roman" w:hAnsi="Times New Roman" w:cs="Times New Roman"/>
          <w:b/>
          <w:sz w:val="24"/>
          <w:szCs w:val="24"/>
        </w:rPr>
        <w:t>Уборка помещений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- Гигиенические требования к жилой комнате.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Последовательность уборки комнаты.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- Инвентарь и приспособления для уборки.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- Уход и хранение инвентаря.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работа. 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Проветривание помещения.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Уборка разбросанных вещей на свои места.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Мытье игрушек.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Подметание  пола </w:t>
      </w:r>
      <w:hyperlink r:id="rId11" w:tooltip="Веник" w:history="1">
        <w:r w:rsidRPr="00F13C01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веником</w:t>
        </w:r>
      </w:hyperlink>
      <w:r w:rsidRPr="00F13C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Сбор мусора в совок.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Удаление пыли с жесткой мебели и подоконника.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- Протирание пола.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3C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требования, предъявляемые к знаниям и умениям обучающихся: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3C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Обучающиеся должны знать: 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C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F13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правила по ТБ при работе на участке;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прави</w:t>
      </w:r>
      <w:r w:rsidR="000C05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 сбора листьев</w:t>
      </w:r>
      <w:r w:rsidRPr="00F13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инвентарь для выращивания комнатных растений;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правила ухода за комнатными растениями;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3C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Обучающиеся должны уметь: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C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F13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убирать листву с газона;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производить уход за комнатными растениями;</w:t>
      </w:r>
    </w:p>
    <w:p w:rsidR="00F13C01" w:rsidRPr="00F13C01" w:rsidRDefault="00F13C01" w:rsidP="00D5168F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F13C01" w:rsidRPr="00F13C01" w:rsidSect="00D5168F">
          <w:footerReference w:type="default" r:id="rId12"/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  <w:r w:rsidRPr="00F13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простейшую уборку в помещении</w:t>
      </w:r>
    </w:p>
    <w:p w:rsidR="00F13C01" w:rsidRPr="00B11379" w:rsidRDefault="00F13C01" w:rsidP="00F1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VΙΙ. КАЛЕНДАРНО-ТЕМАТИЧЕСКОЕ ПЛАНИРОВАНИЕ</w:t>
      </w:r>
    </w:p>
    <w:p w:rsidR="00F13C01" w:rsidRPr="00B11379" w:rsidRDefault="00F13C01" w:rsidP="00F1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01" w:rsidRDefault="00F13C01" w:rsidP="00F1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137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13C01" w:rsidRPr="00C7557F" w:rsidRDefault="00F13C01" w:rsidP="00F1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"/>
        <w:gridCol w:w="1927"/>
        <w:gridCol w:w="3058"/>
        <w:gridCol w:w="2095"/>
        <w:gridCol w:w="2168"/>
        <w:gridCol w:w="932"/>
        <w:gridCol w:w="1090"/>
        <w:gridCol w:w="854"/>
        <w:gridCol w:w="1583"/>
      </w:tblGrid>
      <w:tr w:rsidR="00233A2E" w:rsidTr="00C702E6"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(кол-во часов)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подготовленности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урока </w:t>
            </w:r>
            <w:proofErr w:type="spellStart"/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</w:t>
            </w:r>
            <w:proofErr w:type="spellEnd"/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урока факт.</w:t>
            </w:r>
          </w:p>
        </w:tc>
        <w:tc>
          <w:tcPr>
            <w:tcW w:w="0" w:type="auto"/>
          </w:tcPr>
          <w:p w:rsidR="00F13C01" w:rsidRDefault="00F13C01" w:rsidP="00C702E6">
            <w:pPr>
              <w:tabs>
                <w:tab w:val="left" w:pos="3866"/>
              </w:tabs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1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3EAA" w:rsidTr="00C702E6">
        <w:tc>
          <w:tcPr>
            <w:tcW w:w="0" w:type="auto"/>
          </w:tcPr>
          <w:p w:rsidR="00AC1EA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0" w:type="auto"/>
            <w:vMerge w:val="restart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Садовые работы</w:t>
            </w:r>
          </w:p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-Осенние работы</w:t>
            </w:r>
          </w:p>
        </w:tc>
        <w:tc>
          <w:tcPr>
            <w:tcW w:w="0" w:type="auto"/>
            <w:vMerge w:val="restart"/>
          </w:tcPr>
          <w:p w:rsidR="00AC1EA4" w:rsidRPr="003B1BA3" w:rsidRDefault="00AC1EA4" w:rsidP="000C0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подметание дорожек;</w:t>
            </w:r>
          </w:p>
          <w:p w:rsidR="00AC1EA4" w:rsidRPr="003B1BA3" w:rsidRDefault="00AC1EA4" w:rsidP="000C0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уборка листвы с газона;</w:t>
            </w:r>
          </w:p>
          <w:p w:rsidR="00AC1EA4" w:rsidRPr="003B1BA3" w:rsidRDefault="00AC1EA4" w:rsidP="000C0518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перенос листвы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Садовые работы. Виды работ на участке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7.09, 7.09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Default="00AC1EA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AC1EA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Инвентарь для работ в саду. Назначение. Хранение.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14.09, 14.09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Default="00AC1EA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AC1EA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одежда.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21.09, 21.09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Default="00AC1EA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AC1EA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Pr="003B1BA3" w:rsidRDefault="00AC1EA4" w:rsidP="00AC1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дорожек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28.09, 28. 09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Default="00AC1EA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AC1EA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Pr="003B1BA3" w:rsidRDefault="00AC1EA4" w:rsidP="00AC1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 листвы с газона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5.10, 5.10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Default="00AC1EA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AC1EA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Pr="003B1BA3" w:rsidRDefault="00AC1EA4" w:rsidP="00AC1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 листвы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12.10, 12.10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Default="00AC1EA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876E63" w:rsidRPr="003B1BA3" w:rsidRDefault="00876E63" w:rsidP="00876E63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13, 14, </w:t>
            </w:r>
          </w:p>
          <w:p w:rsidR="00E47624" w:rsidRPr="003B1BA3" w:rsidRDefault="00876E63" w:rsidP="00876E63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помещений</w:t>
            </w:r>
          </w:p>
        </w:tc>
        <w:tc>
          <w:tcPr>
            <w:tcW w:w="0" w:type="auto"/>
            <w:vMerge w:val="restart"/>
          </w:tcPr>
          <w:p w:rsidR="00E47624" w:rsidRPr="003B1BA3" w:rsidRDefault="00E47624" w:rsidP="00E4762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Подметание  пола </w:t>
            </w:r>
            <w:hyperlink r:id="rId13" w:tooltip="Веник" w:history="1">
              <w:r w:rsidRPr="003B1BA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веником</w:t>
              </w:r>
            </w:hyperlink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Сбор мусора в совок.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Удаление пыли с жесткой мебели и подоконника.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Протирание пола.</w:t>
            </w:r>
          </w:p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класса. Инвентарь и принадлежности для уборки помещений</w:t>
            </w:r>
          </w:p>
        </w:tc>
        <w:tc>
          <w:tcPr>
            <w:tcW w:w="0" w:type="auto"/>
          </w:tcPr>
          <w:p w:rsidR="00E4762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19.10, 19.10, 26.10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класса.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26.10, 9.11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18, 19, 20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классного помещения.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6, 7, 8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9.11, 16.11, 16.11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21, 22</w:t>
            </w:r>
          </w:p>
        </w:tc>
        <w:tc>
          <w:tcPr>
            <w:tcW w:w="0" w:type="auto"/>
            <w:vMerge w:val="restart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Уход за </w:t>
            </w:r>
            <w:hyperlink r:id="rId14" w:tooltip="Комнатные растения" w:history="1">
              <w:r w:rsidRPr="003B1BA3">
                <w:rPr>
                  <w:rFonts w:ascii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комнатными растениями</w:t>
              </w:r>
            </w:hyperlink>
          </w:p>
        </w:tc>
        <w:tc>
          <w:tcPr>
            <w:tcW w:w="0" w:type="auto"/>
            <w:vMerge w:val="restart"/>
          </w:tcPr>
          <w:p w:rsidR="00E47624" w:rsidRPr="003B1BA3" w:rsidRDefault="00E47624" w:rsidP="00E4762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Полив почвы.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Опрыскивание растений.        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Рыхление почвы.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Мытье поддонов.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Удаление пыли с крупных, плотных гладких листьев.</w:t>
            </w:r>
          </w:p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Общие представления о </w:t>
            </w: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комнатных растениях</w:t>
            </w:r>
          </w:p>
        </w:tc>
        <w:tc>
          <w:tcPr>
            <w:tcW w:w="0" w:type="auto"/>
          </w:tcPr>
          <w:p w:rsidR="00E4762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получения нового знания</w:t>
            </w:r>
          </w:p>
        </w:tc>
        <w:tc>
          <w:tcPr>
            <w:tcW w:w="0" w:type="auto"/>
          </w:tcPr>
          <w:p w:rsidR="00E47624" w:rsidRPr="003B1BA3" w:rsidRDefault="00876E63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23.11, 23.11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23, 24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Факторы, влияющие на растение декоративного вида. Виды подкормки.</w:t>
            </w:r>
          </w:p>
        </w:tc>
        <w:tc>
          <w:tcPr>
            <w:tcW w:w="0" w:type="auto"/>
          </w:tcPr>
          <w:p w:rsidR="00E4762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30.11, 30.11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Инвентарь для ухода за комнатными растениями.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7.12, 7.12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27, 28, 29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полива и опрыскивания растений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14.12, 14.12, 21.12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233A2E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30, 31, 32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Рыхление земли в горшке.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21.12, 28.12, 28.12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233A2E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33, 34,35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  поддонов.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12, 13, 14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18.01, 18.01, 25.01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36, 37, 38, 39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пыли с крупных, плотных гладких  листьев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15, 16, 17, 18</w:t>
            </w:r>
          </w:p>
        </w:tc>
        <w:tc>
          <w:tcPr>
            <w:tcW w:w="0" w:type="auto"/>
          </w:tcPr>
          <w:p w:rsidR="00D0609F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25.01,</w:t>
            </w:r>
          </w:p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1.02, 1.02, 8.02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233A2E" w:rsidTr="00C702E6">
        <w:tc>
          <w:tcPr>
            <w:tcW w:w="0" w:type="auto"/>
          </w:tcPr>
          <w:p w:rsidR="00F13C01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40, 41, 42</w:t>
            </w:r>
          </w:p>
        </w:tc>
        <w:tc>
          <w:tcPr>
            <w:tcW w:w="0" w:type="auto"/>
          </w:tcPr>
          <w:p w:rsidR="00F13C01" w:rsidRPr="003B1BA3" w:rsidRDefault="000C0518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помещений</w:t>
            </w:r>
          </w:p>
        </w:tc>
        <w:tc>
          <w:tcPr>
            <w:tcW w:w="0" w:type="auto"/>
          </w:tcPr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Удаление пыли с жесткой мебели и подоконника.</w:t>
            </w:r>
          </w:p>
          <w:p w:rsidR="00F13C01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Протирание пола.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классного помещения</w:t>
            </w:r>
          </w:p>
        </w:tc>
        <w:tc>
          <w:tcPr>
            <w:tcW w:w="0" w:type="auto"/>
          </w:tcPr>
          <w:p w:rsidR="00F13C01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F13C01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0" w:type="auto"/>
          </w:tcPr>
          <w:p w:rsidR="00F13C01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8.02, 15.02, 15.02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3C01" w:rsidRDefault="00F13C01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43, 44</w:t>
            </w:r>
          </w:p>
        </w:tc>
        <w:tc>
          <w:tcPr>
            <w:tcW w:w="0" w:type="auto"/>
            <w:vMerge w:val="restart"/>
          </w:tcPr>
          <w:p w:rsidR="00E47624" w:rsidRPr="003B1BA3" w:rsidRDefault="00E47624" w:rsidP="00E47624">
            <w:pPr>
              <w:tabs>
                <w:tab w:val="left" w:pos="386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Садовые работы</w:t>
            </w:r>
          </w:p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весенние работы</w:t>
            </w:r>
          </w:p>
        </w:tc>
        <w:tc>
          <w:tcPr>
            <w:tcW w:w="0" w:type="auto"/>
            <w:vMerge w:val="restart"/>
          </w:tcPr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Уметь:-</w:t>
            </w:r>
            <w:proofErr w:type="gramEnd"/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прополка сорняков на клумбе;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полив почвы из лейки;</w:t>
            </w:r>
          </w:p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Отработка приемов работы с секатором (в холостую).</w:t>
            </w:r>
          </w:p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Весенние работы в саду</w:t>
            </w:r>
          </w:p>
        </w:tc>
        <w:tc>
          <w:tcPr>
            <w:tcW w:w="0" w:type="auto"/>
          </w:tcPr>
          <w:p w:rsidR="00E4762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0" w:type="auto"/>
          </w:tcPr>
          <w:p w:rsidR="00E47624" w:rsidRPr="003B1BA3" w:rsidRDefault="00D0609F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22.02, 22.02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45, 46, 47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Секатор. Назначение, уход и хранение секатора. Правила </w:t>
            </w: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секатором.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  <w:tc>
          <w:tcPr>
            <w:tcW w:w="0" w:type="auto"/>
          </w:tcPr>
          <w:p w:rsidR="00E47624" w:rsidRPr="003B1BA3" w:rsidRDefault="00233A2E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1.03, 1.03, 15.03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48, 49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приемов работы с секатором (в холостую).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0" w:type="auto"/>
          </w:tcPr>
          <w:p w:rsidR="00E47624" w:rsidRPr="003B1BA3" w:rsidRDefault="00233A2E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15.03, 22.03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50, 51, 52, 53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дорожек</w:t>
            </w:r>
          </w:p>
        </w:tc>
        <w:tc>
          <w:tcPr>
            <w:tcW w:w="0" w:type="auto"/>
          </w:tcPr>
          <w:p w:rsidR="00E4762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8, 9, 10, 11</w:t>
            </w:r>
          </w:p>
        </w:tc>
        <w:tc>
          <w:tcPr>
            <w:tcW w:w="0" w:type="auto"/>
          </w:tcPr>
          <w:p w:rsidR="00233A2E" w:rsidRPr="003B1BA3" w:rsidRDefault="00233A2E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22.03,</w:t>
            </w:r>
          </w:p>
          <w:p w:rsidR="00E47624" w:rsidRPr="003B1BA3" w:rsidRDefault="00233A2E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5.04, 5.04, 12.04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AC1EA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54, 55, 56, 57, 58</w:t>
            </w: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  почвы из лейки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AC1EA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12, 13, 14, 15, 16</w:t>
            </w:r>
          </w:p>
        </w:tc>
        <w:tc>
          <w:tcPr>
            <w:tcW w:w="0" w:type="auto"/>
          </w:tcPr>
          <w:p w:rsidR="00AC1EA4" w:rsidRPr="003B1BA3" w:rsidRDefault="00233A2E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12.04, 19,04, 19.04, 26.04, 26.04</w:t>
            </w:r>
          </w:p>
        </w:tc>
        <w:tc>
          <w:tcPr>
            <w:tcW w:w="0" w:type="auto"/>
          </w:tcPr>
          <w:p w:rsidR="00AC1EA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1EA4" w:rsidRDefault="00AC1EA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59, 60, 61, 62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уборке территории школы</w:t>
            </w:r>
          </w:p>
        </w:tc>
        <w:tc>
          <w:tcPr>
            <w:tcW w:w="0" w:type="auto"/>
          </w:tcPr>
          <w:p w:rsidR="00E4762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17, 18, 19, 20</w:t>
            </w:r>
          </w:p>
        </w:tc>
        <w:tc>
          <w:tcPr>
            <w:tcW w:w="0" w:type="auto"/>
          </w:tcPr>
          <w:p w:rsidR="00E47624" w:rsidRPr="003B1BA3" w:rsidRDefault="00233A2E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3.05, 3.05, 10.05, 10.05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9D3EAA" w:rsidTr="00C702E6"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63, 64, 65, 66</w:t>
            </w: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0" w:type="auto"/>
          </w:tcPr>
          <w:p w:rsidR="00E47624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E47624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21, 22, 23, 24</w:t>
            </w:r>
          </w:p>
        </w:tc>
        <w:tc>
          <w:tcPr>
            <w:tcW w:w="0" w:type="auto"/>
          </w:tcPr>
          <w:p w:rsidR="00E47624" w:rsidRPr="003B1BA3" w:rsidRDefault="00233A2E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16.05, 16.05, 23.05</w:t>
            </w:r>
            <w:r w:rsidR="009D3EAA"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23.05</w:t>
            </w:r>
          </w:p>
        </w:tc>
        <w:tc>
          <w:tcPr>
            <w:tcW w:w="0" w:type="auto"/>
          </w:tcPr>
          <w:p w:rsidR="00E47624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7624" w:rsidRDefault="00E47624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233A2E" w:rsidTr="00C702E6">
        <w:tc>
          <w:tcPr>
            <w:tcW w:w="0" w:type="auto"/>
          </w:tcPr>
          <w:p w:rsidR="00F13C01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67, 68</w:t>
            </w:r>
          </w:p>
        </w:tc>
        <w:tc>
          <w:tcPr>
            <w:tcW w:w="0" w:type="auto"/>
          </w:tcPr>
          <w:p w:rsidR="00F13C01" w:rsidRPr="003B1BA3" w:rsidRDefault="00E4762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помещений</w:t>
            </w:r>
          </w:p>
        </w:tc>
        <w:tc>
          <w:tcPr>
            <w:tcW w:w="0" w:type="auto"/>
          </w:tcPr>
          <w:p w:rsidR="00E47624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Удаление пыли с жесткой мебели и подоконника.</w:t>
            </w:r>
          </w:p>
          <w:p w:rsidR="00F13C01" w:rsidRPr="003B1BA3" w:rsidRDefault="00E47624" w:rsidP="00E47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Протирание пола.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классного помещения</w:t>
            </w:r>
          </w:p>
        </w:tc>
        <w:tc>
          <w:tcPr>
            <w:tcW w:w="0" w:type="auto"/>
          </w:tcPr>
          <w:p w:rsidR="00F13C01" w:rsidRPr="003B1BA3" w:rsidRDefault="00AC1EA4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0" w:type="auto"/>
          </w:tcPr>
          <w:p w:rsidR="00F13C01" w:rsidRPr="003B1BA3" w:rsidRDefault="00512BA9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0" w:type="auto"/>
          </w:tcPr>
          <w:p w:rsidR="00F13C01" w:rsidRPr="003B1BA3" w:rsidRDefault="009D3EAA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31.05, 31.05</w:t>
            </w:r>
          </w:p>
        </w:tc>
        <w:tc>
          <w:tcPr>
            <w:tcW w:w="0" w:type="auto"/>
          </w:tcPr>
          <w:p w:rsidR="00F13C01" w:rsidRPr="003B1BA3" w:rsidRDefault="00F13C01" w:rsidP="00C702E6">
            <w:pPr>
              <w:tabs>
                <w:tab w:val="left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3C01" w:rsidRDefault="00F13C01" w:rsidP="00C702E6">
            <w:pPr>
              <w:tabs>
                <w:tab w:val="left" w:pos="3866"/>
              </w:tabs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13C01" w:rsidRPr="00C7557F" w:rsidRDefault="00F13C01" w:rsidP="00F13C01">
      <w:pPr>
        <w:tabs>
          <w:tab w:val="left" w:pos="3866"/>
        </w:tabs>
        <w:rPr>
          <w:rFonts w:ascii="Helvetica" w:eastAsia="Times New Roman" w:hAnsi="Helvetica" w:cs="Helvetica"/>
          <w:sz w:val="24"/>
          <w:szCs w:val="24"/>
          <w:lang w:eastAsia="ru-RU"/>
        </w:rPr>
        <w:sectPr w:rsidR="00F13C01" w:rsidRPr="00C7557F" w:rsidSect="0040390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13C01" w:rsidRPr="00221CFB" w:rsidRDefault="00F13C01" w:rsidP="00F13C0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 w:rsidRPr="00221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ПЛАНИРУЕМЫХ РЕЗУЛЬТАТОВ</w:t>
      </w:r>
    </w:p>
    <w:p w:rsidR="00F13C01" w:rsidRPr="00221CFB" w:rsidRDefault="00F13C01" w:rsidP="00F13C0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       Контроль знаний и </w:t>
      </w:r>
      <w:proofErr w:type="gramStart"/>
      <w:r w:rsidRPr="00F13C01">
        <w:rPr>
          <w:rFonts w:ascii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устанавливает, что и на каком уровне усваивают ученик. Он бывает текущим и итоговым. Контроль дает возможность учителю совершенствовать учебный процесс, а </w:t>
      </w:r>
      <w:proofErr w:type="gramStart"/>
      <w:r w:rsidRPr="00F13C01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стимулирует корректировку или выбор оптимальной методики обучения для обучающихся различных уровней подготовки, приучает к систематическому труду, ответственному отношению к его результатам.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       Проверяя знания обучающихся, учитель оценивает. Оценка должна быть понятна ученику, т.е. быть объективной и справедливой. Не все знания и умения подлежат оценке. Оценка имеет функцию поощрения и порицания, является средством воспитательного воздействия.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      Результатом оценки знаний и </w:t>
      </w:r>
      <w:proofErr w:type="gramStart"/>
      <w:r w:rsidRPr="00F13C01">
        <w:rPr>
          <w:rFonts w:ascii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является отметка, выставляемая в журнал. Ее выставляют за фактические знания и умения, предусмотренные учебной программой. Отметку нельзя снижать за плохое поведение на уроках, поломку инструмента. Но нарушение техники безопасности в процессе обучения или технологии изготовления должно быть отражено в отметке, так как эти нарушения влекут снижения качества изделия, увеличению времени на его изготовление.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     При оценке знаний и умений необходимо отмечать слабые и сильные стороны каждого обучающегося индивидуально, замечать стремиться ли ученик к совершенствованию знаний и умений или пользуется своими природными задатками. При этом необходимо учитывать индивидуальные особенности обучающихся: застенчивость, болезненность, замедленность умственного или физического развития.    При выставлении отметок необходимо так же учитывать объективные причины, связанные с недоброкачественным материалом, неисправным инструментом, отсутствием оборудования и др. 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>Она может быть показателем: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социально-бытовой адаптации обучающихся, 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формировании базовых навыков по труду,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овладения самообслуживанием, 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умениями организовать окружающий быт, 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обретением возможной самостоятельности, 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обретением способности быть полезным в школе и дома.</w:t>
      </w: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       Проверка умений обучающихся в виде практических работ. Умения обучающихся оцениваются в основном по результатам выполнения какого-нибудь изделия. Оценка текущих и итоговых знаний и </w:t>
      </w:r>
      <w:proofErr w:type="gramStart"/>
      <w:r w:rsidRPr="00F13C01">
        <w:rPr>
          <w:rFonts w:ascii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F13C0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производиться по пятибалльной системе: 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практическую работу: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F13C01" w:rsidRPr="00F13C01" w:rsidRDefault="00F13C01" w:rsidP="00C0315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F13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работа не выполнена.</w:t>
      </w:r>
    </w:p>
    <w:p w:rsidR="00F13C01" w:rsidRPr="00221CFB" w:rsidRDefault="00F13C01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01" w:rsidRPr="00221CFB" w:rsidRDefault="00F13C01" w:rsidP="00F13C0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ΙX</w:t>
      </w:r>
      <w:r w:rsidRPr="00221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</w:p>
    <w:p w:rsidR="00F13C01" w:rsidRPr="00221CFB" w:rsidRDefault="00F13C01" w:rsidP="00F13C0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01" w:rsidRPr="00221CFB" w:rsidRDefault="00F13C01" w:rsidP="00F13C01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обязательного минимума содержания по разделам имеется наличие учебно-материальной базы для практической деятельности школьников. Школьный учебно-опытный участок (УОУ), кабинет растениеводства являются основной базой для изучения сельского хозяйства. </w:t>
      </w:r>
    </w:p>
    <w:p w:rsidR="00F13C01" w:rsidRPr="00221CFB" w:rsidRDefault="00F13C01" w:rsidP="00F13C01">
      <w:pPr>
        <w:spacing w:after="0" w:line="36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УОУ и кабинеты имеют набор ручных инструментов и оборудования для выполнения основных видов сельскохозяйственных работ.</w:t>
      </w:r>
    </w:p>
    <w:p w:rsidR="00F13C01" w:rsidRPr="00221CFB" w:rsidRDefault="00F13C01" w:rsidP="00F13C01">
      <w:pPr>
        <w:spacing w:after="0" w:line="36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обращено на обеспечение безопасности труда учащихся при выполнении технологических операций, соблюдение правил электробезопасности.</w:t>
      </w:r>
    </w:p>
    <w:p w:rsidR="00F13C01" w:rsidRPr="00221CFB" w:rsidRDefault="00F13C01" w:rsidP="00F13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Кабинет, в котором проходит индивидуальное обучение соответствует следующим требованиям по санитарно-эпидемиологические правила и нормативы</w:t>
      </w:r>
      <w:r w:rsidRPr="00221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 (от 29 декабря </w:t>
      </w:r>
      <w:smartTag w:uri="urn:schemas-microsoft-com:office:smarttags" w:element="metricconverter">
        <w:smartTagPr>
          <w:attr w:name="ProductID" w:val="2010 г"/>
        </w:smartTagPr>
        <w:r w:rsidRPr="00221C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221CFB">
        <w:rPr>
          <w:rFonts w:ascii="Times New Roman" w:eastAsia="Times New Roman" w:hAnsi="Times New Roman" w:cs="Times New Roman"/>
          <w:sz w:val="24"/>
          <w:szCs w:val="24"/>
          <w:lang w:eastAsia="ru-RU"/>
        </w:rPr>
        <w:t>. N 189)</w:t>
      </w:r>
    </w:p>
    <w:p w:rsidR="00F13C01" w:rsidRPr="00221CFB" w:rsidRDefault="00F13C01" w:rsidP="00F13C01">
      <w:pPr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1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 w:rsidRPr="00221C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п.5.4)</w:t>
      </w:r>
    </w:p>
    <w:p w:rsidR="00F13C01" w:rsidRPr="00221CFB" w:rsidRDefault="00F13C01" w:rsidP="00F13C01">
      <w:pPr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1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Ученическая мебель изготовлена из материалов  безвредных для здоровья детей и соответствует </w:t>
      </w:r>
      <w:proofErr w:type="spellStart"/>
      <w:r w:rsidRPr="00221CF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</w:t>
      </w:r>
      <w:proofErr w:type="spellEnd"/>
      <w:r w:rsidRPr="00221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-возрастным особенностям обучающегося и требованиям эргономики (согласно </w:t>
      </w:r>
      <w:r w:rsidRPr="00221C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п.5.2)</w:t>
      </w:r>
    </w:p>
    <w:p w:rsidR="00F13C01" w:rsidRPr="00221CFB" w:rsidRDefault="00F13C01" w:rsidP="00F13C01">
      <w:pPr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1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оборудовании учебных помещений соблюдаются размеры проходов и расстояния (согласно </w:t>
      </w:r>
      <w:r w:rsidRPr="00221C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п.5.6)</w:t>
      </w:r>
    </w:p>
    <w:p w:rsidR="00F13C01" w:rsidRPr="00221CFB" w:rsidRDefault="00F13C01" w:rsidP="00F13C01">
      <w:pPr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1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Кабинет имеет естественное освещение в соответствии с гигиеническими требованиями к естественному, искусственному, совмещенному освещению (согласно </w:t>
      </w:r>
      <w:r w:rsidRPr="00221C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п.7.1.)</w:t>
      </w:r>
    </w:p>
    <w:p w:rsidR="00F13C01" w:rsidRPr="00221CFB" w:rsidRDefault="00F13C01" w:rsidP="00F13C0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21CFB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кабинете используется ТСО: компьютер, проектор (технические средства установлены согласно</w:t>
      </w:r>
      <w:r w:rsidRPr="00221C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СанПиН 2.4.2.2821.)</w:t>
      </w: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3C01" w:rsidRPr="00221CFB" w:rsidRDefault="00F13C01" w:rsidP="00F13C0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оснащен мебелью, приспособлениями для работы, ТСО, рабочим и демонстрационным столом.</w:t>
      </w:r>
    </w:p>
    <w:p w:rsidR="00F13C01" w:rsidRPr="00221CFB" w:rsidRDefault="00F13C01" w:rsidP="00F13C0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оснащен специальными средствами обучения: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муляжи фруктов и овощей;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приспособления;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коллекции;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гербарии;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макеты;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инструкционные карты;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семян;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одежда;</w:t>
      </w:r>
    </w:p>
    <w:p w:rsidR="00F13C01" w:rsidRPr="00221CFB" w:rsidRDefault="00F13C01" w:rsidP="00F13C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ухода за комнатными растениями, практических работ;</w:t>
      </w:r>
    </w:p>
    <w:p w:rsidR="00F13C01" w:rsidRPr="00221CFB" w:rsidRDefault="00F13C01" w:rsidP="00F13C0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растениеводства есть экспозиционные материалы:</w:t>
      </w:r>
    </w:p>
    <w:p w:rsidR="00F13C01" w:rsidRPr="00221CFB" w:rsidRDefault="00F13C01" w:rsidP="00F13C0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учащихся на овладение приемами учебной работы;</w:t>
      </w:r>
    </w:p>
    <w:p w:rsidR="00F13C01" w:rsidRPr="00221CFB" w:rsidRDefault="00F13C01" w:rsidP="00F13C0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есть литература:</w:t>
      </w:r>
    </w:p>
    <w:p w:rsidR="00F13C01" w:rsidRPr="00221CFB" w:rsidRDefault="00F13C01" w:rsidP="00F13C01">
      <w:pPr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справочная;</w:t>
      </w:r>
    </w:p>
    <w:p w:rsidR="00F13C01" w:rsidRPr="00221CFB" w:rsidRDefault="00F13C01" w:rsidP="00F13C01">
      <w:pPr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научно-популярная;</w:t>
      </w:r>
    </w:p>
    <w:p w:rsidR="00F13C01" w:rsidRPr="00221CFB" w:rsidRDefault="00F13C01" w:rsidP="00F13C01">
      <w:pPr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учебники;</w:t>
      </w:r>
    </w:p>
    <w:p w:rsidR="00F13C01" w:rsidRPr="00221CFB" w:rsidRDefault="00F13C01" w:rsidP="00F13C01">
      <w:pPr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научно-методические пособия;</w:t>
      </w:r>
    </w:p>
    <w:p w:rsidR="00F13C01" w:rsidRPr="00221CFB" w:rsidRDefault="00F13C01" w:rsidP="00F13C01">
      <w:pPr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практических и самостоятельных работ учащихся;</w:t>
      </w:r>
    </w:p>
    <w:p w:rsidR="00F13C01" w:rsidRPr="00221CFB" w:rsidRDefault="00F13C01" w:rsidP="00F13C01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кабинете растениеводства средства обучения систематизированы:</w:t>
      </w:r>
    </w:p>
    <w:p w:rsidR="00F13C01" w:rsidRPr="00221CFB" w:rsidRDefault="00F13C01" w:rsidP="00F13C0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видам (карты, схемы, таблицы и т.п.);</w:t>
      </w:r>
    </w:p>
    <w:p w:rsidR="00F13C01" w:rsidRPr="00221CFB" w:rsidRDefault="00F13C01" w:rsidP="00F13C0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классам .</w:t>
      </w:r>
    </w:p>
    <w:p w:rsidR="00F13C01" w:rsidRPr="00221CFB" w:rsidRDefault="00F13C01" w:rsidP="00F13C0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находятся раздаточные материалы:</w:t>
      </w:r>
    </w:p>
    <w:p w:rsidR="00F13C01" w:rsidRPr="00221CFB" w:rsidRDefault="00F13C01" w:rsidP="00F13C0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индивидуальной, групповой, фронтальной самостоятельной учебной работы;</w:t>
      </w:r>
    </w:p>
    <w:p w:rsidR="00F13C01" w:rsidRPr="00221CFB" w:rsidRDefault="00F13C01" w:rsidP="00F13C0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знаний, умений (карточки-задания);</w:t>
      </w:r>
    </w:p>
    <w:p w:rsidR="00F13C01" w:rsidRPr="00221CFB" w:rsidRDefault="00F13C01" w:rsidP="00F13C0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минеральных удобрений;</w:t>
      </w:r>
    </w:p>
    <w:p w:rsidR="00F13C01" w:rsidRPr="00221CFB" w:rsidRDefault="00F13C01" w:rsidP="00F13C0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и т.п.</w:t>
      </w:r>
    </w:p>
    <w:p w:rsidR="00F13C01" w:rsidRPr="00221CFB" w:rsidRDefault="00F13C01" w:rsidP="00F13C0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отвечает санитарно-гигиеническим условиям, эстетическим и техническим требованиям.</w:t>
      </w:r>
    </w:p>
    <w:p w:rsidR="00F13C01" w:rsidRDefault="00F13C01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8F" w:rsidRDefault="00D5168F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8F" w:rsidRDefault="00D5168F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8F" w:rsidRDefault="00D5168F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8F" w:rsidRDefault="00D5168F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8F" w:rsidRDefault="00D5168F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8F" w:rsidRDefault="00D5168F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8F" w:rsidRDefault="00D5168F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8F" w:rsidRPr="00221CFB" w:rsidRDefault="00D5168F" w:rsidP="00F13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01" w:rsidRPr="00221CFB" w:rsidRDefault="00F13C01" w:rsidP="00F13C0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01" w:rsidRPr="00221CFB" w:rsidRDefault="00F13C01" w:rsidP="00F13C0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01" w:rsidRPr="00221CFB" w:rsidRDefault="00F13C01" w:rsidP="00F13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221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ЛИТЕРАТУРЫ</w:t>
      </w:r>
    </w:p>
    <w:p w:rsidR="00F13C01" w:rsidRPr="00221CFB" w:rsidRDefault="00F13C01" w:rsidP="00F13C0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21CFB">
        <w:rPr>
          <w:rFonts w:ascii="Times New Roman" w:hAnsi="Times New Roman" w:cs="Times New Roman"/>
          <w:sz w:val="24"/>
          <w:szCs w:val="24"/>
        </w:rPr>
        <w:t>Основной:</w:t>
      </w:r>
    </w:p>
    <w:p w:rsidR="00F13C01" w:rsidRPr="008A5672" w:rsidRDefault="00F13C01" w:rsidP="00F13C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FB">
        <w:t>1.</w:t>
      </w:r>
      <w:r w:rsidRPr="00221CFB">
        <w:tab/>
      </w:r>
      <w:r w:rsidRPr="00A23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672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Н.Н. Яковлевой. – СПб.; ЦПК проф.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F13C01" w:rsidRPr="00221CFB" w:rsidRDefault="00F13C01" w:rsidP="00F13C0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F13C01" w:rsidRPr="00221CFB" w:rsidRDefault="00F13C01" w:rsidP="00F13C01">
      <w:pPr>
        <w:numPr>
          <w:ilvl w:val="1"/>
          <w:numId w:val="5"/>
        </w:numPr>
        <w:spacing w:after="20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1CFB">
        <w:rPr>
          <w:rFonts w:ascii="Times New Roman" w:hAnsi="Times New Roman" w:cs="Times New Roman"/>
          <w:sz w:val="24"/>
          <w:szCs w:val="24"/>
        </w:rPr>
        <w:t xml:space="preserve">        Ковалева Е.А. Сельско</w:t>
      </w:r>
      <w:r>
        <w:rPr>
          <w:rFonts w:ascii="Times New Roman" w:hAnsi="Times New Roman" w:cs="Times New Roman"/>
          <w:sz w:val="24"/>
          <w:szCs w:val="24"/>
        </w:rPr>
        <w:t>хозяйственный труд учебник для 7</w:t>
      </w:r>
      <w:r w:rsidRPr="00221CFB">
        <w:rPr>
          <w:rFonts w:ascii="Times New Roman" w:hAnsi="Times New Roman" w:cs="Times New Roman"/>
          <w:sz w:val="24"/>
          <w:szCs w:val="24"/>
        </w:rPr>
        <w:t xml:space="preserve">  класса специальной </w:t>
      </w:r>
    </w:p>
    <w:p w:rsidR="00F13C01" w:rsidRPr="00221CFB" w:rsidRDefault="00F13C01" w:rsidP="00F13C0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21CFB">
        <w:rPr>
          <w:rFonts w:ascii="Times New Roman" w:hAnsi="Times New Roman" w:cs="Times New Roman"/>
          <w:sz w:val="24"/>
          <w:szCs w:val="24"/>
        </w:rPr>
        <w:t xml:space="preserve">(коррекционной) общеобразовательной </w:t>
      </w:r>
      <w:proofErr w:type="spellStart"/>
      <w:r w:rsidRPr="00221CFB">
        <w:rPr>
          <w:rFonts w:ascii="Times New Roman" w:hAnsi="Times New Roman" w:cs="Times New Roman"/>
          <w:sz w:val="24"/>
          <w:szCs w:val="24"/>
        </w:rPr>
        <w:t>учереждений</w:t>
      </w:r>
      <w:proofErr w:type="spellEnd"/>
      <w:r w:rsidRPr="00221CFB">
        <w:rPr>
          <w:rFonts w:ascii="Times New Roman" w:hAnsi="Times New Roman" w:cs="Times New Roman"/>
          <w:sz w:val="24"/>
          <w:szCs w:val="24"/>
        </w:rPr>
        <w:t xml:space="preserve"> VIII вида. М.: Просвещение, </w:t>
      </w:r>
    </w:p>
    <w:p w:rsidR="00F13C01" w:rsidRPr="00221CFB" w:rsidRDefault="00F13C01" w:rsidP="00F13C0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21CFB">
        <w:rPr>
          <w:rFonts w:ascii="Times New Roman" w:hAnsi="Times New Roman" w:cs="Times New Roman"/>
          <w:sz w:val="24"/>
          <w:szCs w:val="24"/>
        </w:rPr>
        <w:t>2016</w:t>
      </w:r>
    </w:p>
    <w:p w:rsidR="00F13C01" w:rsidRPr="00221CFB" w:rsidRDefault="00F13C01" w:rsidP="00F13C01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3C01" w:rsidRPr="00221CFB" w:rsidRDefault="00F13C01" w:rsidP="00F13C0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21CFB">
        <w:rPr>
          <w:rFonts w:ascii="Times New Roman" w:hAnsi="Times New Roman" w:cs="Times New Roman"/>
          <w:sz w:val="24"/>
          <w:szCs w:val="24"/>
        </w:rPr>
        <w:t>Дополнительный:</w:t>
      </w:r>
    </w:p>
    <w:p w:rsidR="00F13C01" w:rsidRPr="00221CFB" w:rsidRDefault="00F13C01" w:rsidP="00F13C01">
      <w:pPr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1CFB">
        <w:rPr>
          <w:rFonts w:ascii="Times New Roman" w:hAnsi="Times New Roman" w:cs="Times New Roman"/>
          <w:sz w:val="24"/>
          <w:szCs w:val="24"/>
        </w:rPr>
        <w:t>1.Ковалева Е.А. Сельскохозяйственный труд учебник для4- 6 класса вспомогательной школы. М.: Просвещение, 1992</w:t>
      </w:r>
    </w:p>
    <w:p w:rsidR="00F13C01" w:rsidRPr="00221CFB" w:rsidRDefault="00F13C01" w:rsidP="00F13C01">
      <w:pPr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1CFB">
        <w:rPr>
          <w:rFonts w:ascii="Times New Roman" w:hAnsi="Times New Roman" w:cs="Times New Roman"/>
          <w:sz w:val="24"/>
          <w:szCs w:val="24"/>
        </w:rPr>
        <w:t>2.Ковалева Е.А. Сельскохозяйственный труд учебник для7- 8 класса вспомогательной школы. М.: Просвещение, 1993</w:t>
      </w:r>
    </w:p>
    <w:p w:rsidR="00F13C01" w:rsidRDefault="00F13C01" w:rsidP="00F13C01">
      <w:pPr>
        <w:numPr>
          <w:ilvl w:val="1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CFB">
        <w:rPr>
          <w:rFonts w:ascii="Times New Roman" w:hAnsi="Times New Roman" w:cs="Times New Roman"/>
          <w:sz w:val="24"/>
          <w:szCs w:val="24"/>
        </w:rPr>
        <w:t>журнал «Приусадебное хозяйство».-М., Сельская новь,№ 1-6, 2013</w:t>
      </w:r>
    </w:p>
    <w:p w:rsidR="005A5032" w:rsidRPr="00F13C01" w:rsidRDefault="00F13C01" w:rsidP="00F13C01">
      <w:pPr>
        <w:numPr>
          <w:ilvl w:val="1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CFB">
        <w:rPr>
          <w:rFonts w:ascii="Times New Roman" w:hAnsi="Times New Roman" w:cs="Times New Roman"/>
          <w:sz w:val="24"/>
          <w:szCs w:val="24"/>
        </w:rPr>
        <w:t>журнал «Усадьба». М., 2012-2014г.г.</w:t>
      </w:r>
    </w:p>
    <w:sectPr w:rsidR="005A5032" w:rsidRPr="00F1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FF" w:rsidRDefault="003312FF" w:rsidP="00D5168F">
      <w:pPr>
        <w:spacing w:after="0" w:line="240" w:lineRule="auto"/>
      </w:pPr>
      <w:r>
        <w:separator/>
      </w:r>
    </w:p>
  </w:endnote>
  <w:endnote w:type="continuationSeparator" w:id="0">
    <w:p w:rsidR="003312FF" w:rsidRDefault="003312FF" w:rsidP="00D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32628"/>
      <w:docPartObj>
        <w:docPartGallery w:val="Page Numbers (Bottom of Page)"/>
        <w:docPartUnique/>
      </w:docPartObj>
    </w:sdtPr>
    <w:sdtEndPr/>
    <w:sdtContent>
      <w:p w:rsidR="00D5168F" w:rsidRDefault="00D516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94">
          <w:rPr>
            <w:noProof/>
          </w:rPr>
          <w:t>3</w:t>
        </w:r>
        <w:r>
          <w:fldChar w:fldCharType="end"/>
        </w:r>
      </w:p>
    </w:sdtContent>
  </w:sdt>
  <w:p w:rsidR="00D5168F" w:rsidRDefault="00D516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FF" w:rsidRDefault="003312FF" w:rsidP="00D5168F">
      <w:pPr>
        <w:spacing w:after="0" w:line="240" w:lineRule="auto"/>
      </w:pPr>
      <w:r>
        <w:separator/>
      </w:r>
    </w:p>
  </w:footnote>
  <w:footnote w:type="continuationSeparator" w:id="0">
    <w:p w:rsidR="003312FF" w:rsidRDefault="003312FF" w:rsidP="00D5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D0F"/>
    <w:multiLevelType w:val="multilevel"/>
    <w:tmpl w:val="23862520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F34C5"/>
    <w:multiLevelType w:val="hybridMultilevel"/>
    <w:tmpl w:val="32C2B93C"/>
    <w:lvl w:ilvl="0" w:tplc="A4F2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E3815"/>
    <w:multiLevelType w:val="hybridMultilevel"/>
    <w:tmpl w:val="C8D29880"/>
    <w:lvl w:ilvl="0" w:tplc="D8E0CA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2E2"/>
    <w:multiLevelType w:val="hybridMultilevel"/>
    <w:tmpl w:val="3FF0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072"/>
    <w:multiLevelType w:val="multilevel"/>
    <w:tmpl w:val="4DFE89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A86F15"/>
    <w:multiLevelType w:val="hybridMultilevel"/>
    <w:tmpl w:val="EDAA20E8"/>
    <w:lvl w:ilvl="0" w:tplc="EFDC7206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43D01"/>
    <w:multiLevelType w:val="hybridMultilevel"/>
    <w:tmpl w:val="064045A8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8" w15:restartNumberingAfterBreak="0">
    <w:nsid w:val="751D1979"/>
    <w:multiLevelType w:val="multilevel"/>
    <w:tmpl w:val="DD245B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1"/>
    <w:rsid w:val="00012894"/>
    <w:rsid w:val="000C0518"/>
    <w:rsid w:val="00233A2E"/>
    <w:rsid w:val="003312FF"/>
    <w:rsid w:val="003B1BA3"/>
    <w:rsid w:val="00512BA9"/>
    <w:rsid w:val="005A5032"/>
    <w:rsid w:val="00876E63"/>
    <w:rsid w:val="009D3EAA"/>
    <w:rsid w:val="00AC1EA4"/>
    <w:rsid w:val="00C0315A"/>
    <w:rsid w:val="00CA662C"/>
    <w:rsid w:val="00D0609F"/>
    <w:rsid w:val="00D5168F"/>
    <w:rsid w:val="00DC2FA6"/>
    <w:rsid w:val="00E47624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ABDE7"/>
  <w15:chartTrackingRefBased/>
  <w15:docId w15:val="{D8D73FF8-68F3-46AA-A5D8-055713E5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01"/>
    <w:pPr>
      <w:spacing w:after="0" w:line="240" w:lineRule="auto"/>
    </w:pPr>
  </w:style>
  <w:style w:type="table" w:styleId="a4">
    <w:name w:val="Table Grid"/>
    <w:basedOn w:val="a1"/>
    <w:uiPriority w:val="59"/>
    <w:rsid w:val="00F1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68F"/>
  </w:style>
  <w:style w:type="paragraph" w:styleId="a7">
    <w:name w:val="footer"/>
    <w:basedOn w:val="a"/>
    <w:link w:val="a8"/>
    <w:uiPriority w:val="99"/>
    <w:unhideWhenUsed/>
    <w:rsid w:val="00D5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68F"/>
  </w:style>
  <w:style w:type="paragraph" w:styleId="a9">
    <w:name w:val="Balloon Text"/>
    <w:basedOn w:val="a"/>
    <w:link w:val="aa"/>
    <w:uiPriority w:val="99"/>
    <w:semiHidden/>
    <w:unhideWhenUsed/>
    <w:rsid w:val="00CA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13" Type="http://schemas.openxmlformats.org/officeDocument/2006/relationships/hyperlink" Target="http://www.pandia.ru/text/category/ven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veni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komnatnie_rast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mnatnie_rasteniya/" TargetMode="External"/><Relationship Id="rId14" Type="http://schemas.openxmlformats.org/officeDocument/2006/relationships/hyperlink" Target="http://pandia.ru/text/category/komnatnie_rast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2019-02-01T03:30:00Z</cp:lastPrinted>
  <dcterms:created xsi:type="dcterms:W3CDTF">2019-01-31T18:35:00Z</dcterms:created>
  <dcterms:modified xsi:type="dcterms:W3CDTF">2019-02-15T02:54:00Z</dcterms:modified>
</cp:coreProperties>
</file>