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96" w:rsidRPr="007C7E76" w:rsidRDefault="00D61196" w:rsidP="00D61196">
      <w:pPr>
        <w:jc w:val="center"/>
        <w:rPr>
          <w:rFonts w:ascii="Times New Roman" w:hAnsi="Times New Roman" w:cs="Times New Roman"/>
          <w:sz w:val="24"/>
          <w:szCs w:val="24"/>
        </w:rPr>
      </w:pPr>
      <w:r w:rsidRPr="007C7E76">
        <w:rPr>
          <w:rFonts w:ascii="Times New Roman" w:hAnsi="Times New Roman" w:cs="Times New Roman"/>
          <w:sz w:val="24"/>
          <w:szCs w:val="24"/>
        </w:rPr>
        <w:t>Оборудование, приобретенное школой в рамках</w:t>
      </w:r>
      <w:r w:rsidR="005621F4">
        <w:rPr>
          <w:rFonts w:ascii="Times New Roman" w:hAnsi="Times New Roman" w:cs="Times New Roman"/>
          <w:sz w:val="24"/>
          <w:szCs w:val="24"/>
        </w:rPr>
        <w:t xml:space="preserve"> программы </w:t>
      </w:r>
      <w:bookmarkStart w:id="0" w:name="_GoBack"/>
      <w:bookmarkEnd w:id="0"/>
      <w:r w:rsidRPr="007C7E76">
        <w:rPr>
          <w:rFonts w:ascii="Times New Roman" w:hAnsi="Times New Roman" w:cs="Times New Roman"/>
          <w:sz w:val="24"/>
          <w:szCs w:val="24"/>
        </w:rPr>
        <w:t xml:space="preserve"> «Современная школа»</w:t>
      </w:r>
      <w:r w:rsidR="007C7E76" w:rsidRPr="007C7E76">
        <w:rPr>
          <w:rFonts w:ascii="Times New Roman" w:hAnsi="Times New Roman" w:cs="Times New Roman"/>
          <w:sz w:val="24"/>
          <w:szCs w:val="24"/>
        </w:rPr>
        <w:t>, 2020</w:t>
      </w:r>
      <w:r w:rsidR="007C7E76">
        <w:rPr>
          <w:rFonts w:ascii="Times New Roman" w:hAnsi="Times New Roman" w:cs="Times New Roman"/>
          <w:sz w:val="24"/>
          <w:szCs w:val="24"/>
        </w:rPr>
        <w:t>г.</w:t>
      </w:r>
      <w:r w:rsidR="007C7E76" w:rsidRPr="007C7E7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6760"/>
        <w:gridCol w:w="1640"/>
      </w:tblGrid>
      <w:tr w:rsidR="00D61196" w:rsidRPr="00D61196" w:rsidTr="00D61196">
        <w:trPr>
          <w:trHeight w:val="600"/>
        </w:trPr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Гончарный круг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Табурет для гончара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Печь муфельная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вытяжной для муфельных печей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гипсовая для отливки изделий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Кронциркули (внутренний, наружный)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с крышкой для хранения глины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металлический для сушки керамических изделий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Рабочий стол для занятий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сушильный с полками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универсальный для хранения одежды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Эструдер для глины (ручной)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Турнетка настольная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однотумбовый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для учителя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инструментов для гончара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для моделирования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Наглядные пособия по технике безопасности, для изучения направления «Гончарное дело»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учебно-методических материалов для изучения  направления «Гончарное дело»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Глинораскатчик напольный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для документов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фигурных резаков для глины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АРМ  учителя (интерактивный комплект)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Шкаф для инструментов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для готовых изделий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универсальный грузовой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Отстойник (сепаратор) для глины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Стул ученический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для экструдера передвижной лабораторный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технологический с полками и перфорированной панелью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Раковина для хранения глины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комплект (альбом и диск для начинающего гончара)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Отпариватель для одежды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Манекен женский (размер 42 - 48)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Манекен подростковый (размер 36 - 42)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Манекен мужской (размер 46-54)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вышивальная со встроенным нитевдевателем и нитеобрезателем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вязальная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прямострочная швейная машина с промышленным столом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Оверлок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инструментов для швеи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Швейный набор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Скульптурный станок напольный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Наглядные пособия по технике безопасности для изучения   направления «Швейное дело»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учебно-методических материалов для изучения направления «Швейное дело»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Лампа-планшет для копирования выкроек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Зеркало напольное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 для установки метало-фурнитуры (с насадками)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хранения учебных пособий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Письменный стол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ученический 1-местный регулируемый на плоскоовальной трубе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ученический регулируемый на плоскоовальной трубе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Стул для швеи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Лампа настольная светодиодная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  учителя (интерактивный комплект)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Дрель ударная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Мини-дрель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Точильный станок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Паяльник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Прибор для выжигания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Рубанок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Дрель-шуруповерт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Машинка шлифовальная ленточная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Лобзик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Реноватор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стамесок для резьбы по дереву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Строительный пылесос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Стружкоотсос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Тиски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инструментов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учебно-методических материалов для изучения направления «Рабочий по обслуживанию здания»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Пила ленточная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Станок лобзиковый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Фрезерный стол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Шпоночный фрезер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Токарный станок по дереву (с копиром)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Торцово-усорезная пила c протяжкой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Сверлильный станок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Рейсмусовый станок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Стеллаж настенный выставочный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для хранения с полками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для хранения учебных пособий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инструментальный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ученический 1-номестный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ученический регулируемый усиленный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компьютерный для преподавателя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 учителя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Угловая секция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Станок многооперационный деревообрабатывающий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Форматная циркулярная пила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Раструбный сварочный аппарат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Набор слесарно-монтажный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заточной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Верстак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Ножницы электрические листовые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Наглядные пособия по технике безопасности направления «Рабочий по обслуживанию зданий»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3D принтер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3D сканер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Рабочий стол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Кресло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Мультиметр цифровой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Электропаяльник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 паяльная термовоздушная + паяльник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  учителя (интерактивный комплект)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Теплица уличная с отоплением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Металлические стеллажи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Муляжи растений, животных, птиц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для рассады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Парник для рассады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для рассады с подсветкой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 учителя (интерактивный комплект)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Мобильный компьютерный класс (ноутбуки 12 шт.)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поворотная магнитная под маркер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Ресурсный набор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Зарядное устройство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Аккумуляторная батарея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Роботрек Стажер 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конструктора РОБОФУТБОЛ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Планшет с программным обеспечением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учебно-методических материалов для изучения робототехники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для занятий робототехникой мобильный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Поля для соревнований роботов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 набор по робототехнике (возраст: с 7 лет)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 набор по робототехнике (возраст: с 10 лет)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Наглядные пособия по технике безопасности для изучения робототехники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полей с соревновательными элементами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в комплекте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Воздушно-пузырьковая стена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куб с фибероптическим волокном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 светящийся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Сенсорная плитка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Сухой интерактивный бассейн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Напольный ковер «Звездное небо»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Пуфик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Развивающий кубик моторика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Штора блекаут для затемнения окон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Двухсторонняя тактильная панель «Звездочка»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Тактильная панель «обучающая»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Зеркальный шар  с приводом вращения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Сенсорное панно «Иллюминатор»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Панно «Бесконечность»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Светозвуковая панель «Вращающиеся огни»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Мягкая мебель (Детский уголок)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уюта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«Сенсорный уголок» с набором оборудования (аудиосистема, набор дисков для релаксации, светильник Плазма, светильник Фонтан света, лампа Вулкан)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«Волшебная сенсорная комната»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Модульный стол ученический регулируемый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ученический регулируемый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Ламинатор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закрытый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Логопедический стол с зеркалом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Интерактивный комплекс с коррекционной логопедической направленностью MAG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Аппаратно-программный комплекс«Стабиломер»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 «Артикуляционный профиль»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Зеркало для тренировки речи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Сундук «Все для Логопеда»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Сундук логопеда-волшебника «Все для развития речевого дыхания»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Сундук логопеда-волшебника «Для логопедического массажа»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поткатная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для преподавателя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АРМ учителя (интерактивный коплект)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стеллаж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Магнитно-маркерная доска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Межполушарные доски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Наборы кукол для кукольного театра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Ширма для кукольного театра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«Логопедическое обследование»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Кресло-мешок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пуф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комплекс для профилактики и коррекции дисграфии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для обучения чтению по методике Домана-Маниченко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Интерактивное пособие «Говорящие картинки»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ЛогоБлиц (диагностика)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 для замачивания логопедических зондов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Стерилизатор для логопедических инструментов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Метроном для логопедических занятий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карточек PECS (15 комплектов) с папками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Бизикуб «Сказка»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Ковер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«Кубики Зайцева»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комплекта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Модульный массажный коврик (ортопедический) «Ортопазл. Микс. Мягкая трава»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Вакуумный захват для языка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 Монолог для коррекции речи при заикании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Развивающий двусторонний стенд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Коммуникатор с возможностью записи сообщений и размещения книги на подставке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Настольные лабиринты для развития координации движения рук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Стол-песочница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Развивающий набор Монтессори 14 в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песочница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методических материалов «Предметный мир в картинках»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 учителя (интерактивный комплект)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Рулонные шторы,тюль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Модульное покрытие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Тактильная панель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психолога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Массажный коврик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Нумикон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Интерактивный развивающий комплект «Коммуникация»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Программно-индикаторный комплекс для обучения диафрагмальному дыханию и навыкам психофизиологичекойсаморегуляции по методу БОС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Арт-терапевтическая методика «Позитивная куклотерапия»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конструктор «Городок»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карточек PECS (15 комплектов) с папками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угловой с тумбой, закругленные углы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для преподавателя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модульный (ученический одинарный)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 (регулируемый)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Шкаф закрытый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книжный полуоткрытый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Профессиональный стол психолога - дефектолога «АЛМА PRO»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школьной адаптации. Новая версия (локальная версия)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коррекция мыщления подростков (локальная версия)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тревожности. Программа компьютерной обработки тестирования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 цветной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Развивающий набор психолога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Интерактивный учебно-развивающий комплект «Коммуникация»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Тактильная панель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методических материалов «Предметный мир в картинках»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Интерактивный пол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методических материалов «Сенсорный ящик»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пуф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Массажный коврик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1196" w:rsidRPr="00D61196" w:rsidTr="00D6119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96" w:rsidRPr="00D61196" w:rsidRDefault="00D61196" w:rsidP="00D6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 в комплекте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96" w:rsidRPr="00D61196" w:rsidRDefault="00D61196" w:rsidP="00D6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</w:tbl>
    <w:p w:rsidR="009E1DEB" w:rsidRDefault="009E1DEB"/>
    <w:sectPr w:rsidR="009E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E94" w:rsidRDefault="00CF2E94" w:rsidP="00D61196">
      <w:pPr>
        <w:spacing w:after="0" w:line="240" w:lineRule="auto"/>
      </w:pPr>
      <w:r>
        <w:separator/>
      </w:r>
    </w:p>
  </w:endnote>
  <w:endnote w:type="continuationSeparator" w:id="0">
    <w:p w:rsidR="00CF2E94" w:rsidRDefault="00CF2E94" w:rsidP="00D6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E94" w:rsidRDefault="00CF2E94" w:rsidP="00D61196">
      <w:pPr>
        <w:spacing w:after="0" w:line="240" w:lineRule="auto"/>
      </w:pPr>
      <w:r>
        <w:separator/>
      </w:r>
    </w:p>
  </w:footnote>
  <w:footnote w:type="continuationSeparator" w:id="0">
    <w:p w:rsidR="00CF2E94" w:rsidRDefault="00CF2E94" w:rsidP="00D61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D9"/>
    <w:rsid w:val="00210C19"/>
    <w:rsid w:val="005621F4"/>
    <w:rsid w:val="006A5D07"/>
    <w:rsid w:val="007C7E76"/>
    <w:rsid w:val="009E1DEB"/>
    <w:rsid w:val="00CF2E94"/>
    <w:rsid w:val="00D102D9"/>
    <w:rsid w:val="00D6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790E"/>
  <w15:chartTrackingRefBased/>
  <w15:docId w15:val="{3C046459-B8CD-4D8E-A456-28CF275E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196"/>
  </w:style>
  <w:style w:type="paragraph" w:styleId="a5">
    <w:name w:val="footer"/>
    <w:basedOn w:val="a"/>
    <w:link w:val="a6"/>
    <w:uiPriority w:val="99"/>
    <w:unhideWhenUsed/>
    <w:rsid w:val="00D61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1240</Words>
  <Characters>7070</Characters>
  <Application>Microsoft Office Word</Application>
  <DocSecurity>0</DocSecurity>
  <Lines>58</Lines>
  <Paragraphs>16</Paragraphs>
  <ScaleCrop>false</ScaleCrop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2020-11-22T08:14:00Z</dcterms:created>
  <dcterms:modified xsi:type="dcterms:W3CDTF">2020-11-22T09:09:00Z</dcterms:modified>
</cp:coreProperties>
</file>