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D0" w:rsidRPr="00490BD0" w:rsidRDefault="00490BD0" w:rsidP="00490BD0">
      <w:pPr>
        <w:jc w:val="center"/>
        <w:rPr>
          <w:rFonts w:ascii="Times New Roman" w:hAnsi="Times New Roman" w:cs="Times New Roman"/>
          <w:b/>
          <w:sz w:val="24"/>
          <w:szCs w:val="24"/>
        </w:rPr>
      </w:pPr>
      <w:r w:rsidRPr="00490BD0">
        <w:rPr>
          <w:rFonts w:ascii="Times New Roman" w:hAnsi="Times New Roman" w:cs="Times New Roman"/>
          <w:b/>
          <w:sz w:val="24"/>
          <w:szCs w:val="24"/>
        </w:rPr>
        <w:t>Аннотация к рабочей программе по учебным предметам</w:t>
      </w:r>
    </w:p>
    <w:p w:rsidR="00000593" w:rsidRPr="00490BD0" w:rsidRDefault="00490BD0" w:rsidP="00490BD0">
      <w:pPr>
        <w:jc w:val="center"/>
        <w:rPr>
          <w:rFonts w:ascii="Times New Roman" w:hAnsi="Times New Roman" w:cs="Times New Roman"/>
          <w:b/>
          <w:sz w:val="24"/>
          <w:szCs w:val="24"/>
        </w:rPr>
      </w:pPr>
      <w:r>
        <w:rPr>
          <w:rFonts w:ascii="Times New Roman" w:hAnsi="Times New Roman" w:cs="Times New Roman"/>
          <w:b/>
          <w:sz w:val="24"/>
          <w:szCs w:val="24"/>
        </w:rPr>
        <w:t>4 класс (с умеренн</w:t>
      </w:r>
      <w:bookmarkStart w:id="0" w:name="_GoBack"/>
      <w:bookmarkEnd w:id="0"/>
      <w:r w:rsidRPr="00490BD0">
        <w:rPr>
          <w:rFonts w:ascii="Times New Roman" w:hAnsi="Times New Roman" w:cs="Times New Roman"/>
          <w:b/>
          <w:sz w:val="24"/>
          <w:szCs w:val="24"/>
        </w:rPr>
        <w:t>ой умственной отсталостью)</w:t>
      </w:r>
    </w:p>
    <w:p w:rsidR="00000593" w:rsidRPr="00000593" w:rsidRDefault="00000593" w:rsidP="00DF4967">
      <w:pPr>
        <w:numPr>
          <w:ilvl w:val="0"/>
          <w:numId w:val="1"/>
        </w:numPr>
        <w:shd w:val="clear" w:color="auto" w:fill="FFFFFF"/>
        <w:tabs>
          <w:tab w:val="left" w:pos="6072"/>
        </w:tabs>
        <w:suppressAutoHyphens/>
        <w:spacing w:after="0"/>
        <w:contextualSpacing/>
        <w:jc w:val="center"/>
        <w:rPr>
          <w:rFonts w:ascii="Times New Roman" w:eastAsia="Calibri" w:hAnsi="Times New Roman" w:cs="Times New Roman"/>
          <w:b/>
          <w:sz w:val="24"/>
          <w:szCs w:val="24"/>
          <w:lang w:val="en-US"/>
        </w:rPr>
      </w:pPr>
      <w:r w:rsidRPr="00000593">
        <w:rPr>
          <w:rFonts w:ascii="Times New Roman" w:eastAsia="Calibri" w:hAnsi="Times New Roman" w:cs="Times New Roman"/>
          <w:b/>
          <w:sz w:val="24"/>
          <w:szCs w:val="24"/>
        </w:rPr>
        <w:t>ЧТЕНИЕ</w:t>
      </w:r>
    </w:p>
    <w:p w:rsidR="00000593" w:rsidRPr="00000593" w:rsidRDefault="00000593" w:rsidP="00DF4967">
      <w:pPr>
        <w:shd w:val="clear" w:color="auto" w:fill="FFFFFF"/>
        <w:tabs>
          <w:tab w:val="left" w:pos="6072"/>
        </w:tabs>
        <w:spacing w:after="0"/>
        <w:contextualSpacing/>
        <w:rPr>
          <w:rFonts w:ascii="Times New Roman" w:eastAsia="Calibri" w:hAnsi="Times New Roman" w:cs="Times New Roman"/>
          <w:b/>
          <w:sz w:val="24"/>
          <w:szCs w:val="24"/>
          <w:lang w:val="en-US"/>
        </w:rPr>
      </w:pPr>
    </w:p>
    <w:p w:rsidR="00000593" w:rsidRPr="00000593" w:rsidRDefault="00000593" w:rsidP="00DF4967">
      <w:pPr>
        <w:numPr>
          <w:ilvl w:val="1"/>
          <w:numId w:val="2"/>
        </w:numPr>
        <w:shd w:val="clear" w:color="auto" w:fill="FFFFFF"/>
        <w:tabs>
          <w:tab w:val="left" w:pos="6072"/>
        </w:tabs>
        <w:suppressAutoHyphens/>
        <w:spacing w:after="0"/>
        <w:ind w:left="927"/>
        <w:contextualSpacing/>
        <w:rPr>
          <w:rFonts w:ascii="Times New Roman" w:eastAsia="Calibri" w:hAnsi="Times New Roman" w:cs="Times New Roman"/>
          <w:b/>
          <w:sz w:val="24"/>
          <w:szCs w:val="24"/>
          <w:lang w:val="en-US"/>
        </w:rPr>
      </w:pPr>
      <w:r w:rsidRPr="00000593">
        <w:rPr>
          <w:rFonts w:ascii="Times New Roman" w:eastAsia="Times New Roman" w:hAnsi="Times New Roman" w:cs="Times New Roman"/>
          <w:b/>
          <w:sz w:val="24"/>
          <w:szCs w:val="24"/>
          <w:lang w:eastAsia="ru-RU"/>
        </w:rPr>
        <w:t>Пояснительная записка</w:t>
      </w:r>
    </w:p>
    <w:p w:rsidR="00000593" w:rsidRPr="00000593" w:rsidRDefault="00000593" w:rsidP="00DF4967">
      <w:pPr>
        <w:shd w:val="clear" w:color="auto" w:fill="FFFFFF"/>
        <w:tabs>
          <w:tab w:val="left" w:pos="6072"/>
        </w:tabs>
        <w:spacing w:after="0"/>
        <w:rPr>
          <w:rFonts w:ascii="Times New Roman" w:eastAsia="Times New Roman" w:hAnsi="Times New Roman" w:cs="Times New Roman"/>
          <w:bCs/>
          <w:sz w:val="24"/>
          <w:szCs w:val="24"/>
          <w:lang w:eastAsia="ru-RU"/>
        </w:rPr>
      </w:pPr>
      <w:r w:rsidRPr="00000593">
        <w:rPr>
          <w:rFonts w:ascii="Times New Roman" w:eastAsia="Times New Roman" w:hAnsi="Times New Roman" w:cs="Times New Roman"/>
          <w:sz w:val="24"/>
          <w:szCs w:val="24"/>
          <w:lang w:eastAsia="ru-RU"/>
        </w:rPr>
        <w:t>Чтение является сложным видом интеллектуальной деятельности, поэтому его элементами может овладеть только некоторая часть детей с тяжелыми интеллектуальными нарушениями.</w:t>
      </w:r>
    </w:p>
    <w:p w:rsidR="00000593" w:rsidRPr="00000593" w:rsidRDefault="00000593" w:rsidP="00DF4967">
      <w:pPr>
        <w:shd w:val="clear" w:color="auto" w:fill="FFFFFF"/>
        <w:tabs>
          <w:tab w:val="left" w:pos="6072"/>
        </w:tabs>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 xml:space="preserve">С учетом индивидуальных возможностей часть детей класса (говорящие и частично говорящие) овладевает простейшими навыками  чтением, а часть – это дети безречевые. Данные дети (безречевые), у которых не формируются предпосылки к овладению чтением, могут участвовать в </w:t>
      </w:r>
      <w:r w:rsidRPr="00000593">
        <w:rPr>
          <w:rFonts w:ascii="Times New Roman" w:eastAsia="Times New Roman" w:hAnsi="Times New Roman" w:cs="Times New Roman"/>
          <w:bCs/>
          <w:sz w:val="24"/>
          <w:szCs w:val="24"/>
          <w:lang w:eastAsia="ru-RU"/>
        </w:rPr>
        <w:t>за</w:t>
      </w:r>
      <w:r w:rsidRPr="00000593">
        <w:rPr>
          <w:rFonts w:ascii="Times New Roman" w:eastAsia="Times New Roman" w:hAnsi="Times New Roman" w:cs="Times New Roman"/>
          <w:sz w:val="24"/>
          <w:szCs w:val="24"/>
          <w:lang w:eastAsia="ru-RU"/>
        </w:rPr>
        <w:t xml:space="preserve">нятиях, направленных на развитие коммуникативных действий. В связи с этим порядок изучения звуков и букв планируется учителем-дефектологом в соответствии с индивидуальными познавательными и произносительными возможностями каждого воспитанника.  </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Из-за неоднородности детей с тяжелыми нарушениям интеллекта, материал программы трудно регламентировать временными рамками. Занятия планируются  с учетом необходимости многократного повторения того или иного материа</w:t>
      </w:r>
      <w:r w:rsidRPr="00000593">
        <w:rPr>
          <w:rFonts w:ascii="Times New Roman" w:eastAsia="Times New Roman" w:hAnsi="Times New Roman" w:cs="Times New Roman"/>
          <w:sz w:val="24"/>
          <w:szCs w:val="24"/>
          <w:lang w:eastAsia="ru-RU"/>
        </w:rPr>
        <w:softHyphen/>
        <w:t>ла, постепенного включения новых элементов в контекст уже освоенных умений. По мере обучения, в зависимости от ин</w:t>
      </w:r>
      <w:r w:rsidRPr="00000593">
        <w:rPr>
          <w:rFonts w:ascii="Times New Roman" w:eastAsia="Times New Roman" w:hAnsi="Times New Roman" w:cs="Times New Roman"/>
          <w:sz w:val="24"/>
          <w:szCs w:val="24"/>
          <w:lang w:eastAsia="ru-RU"/>
        </w:rPr>
        <w:softHyphen/>
        <w:t>дивидуальных возможностей учеников, темп прохождения материала замедляется или увеличивается, что может быть предусмотрено применительно к конкретному ребенку или подгруппе учащихся.</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Обучение чтению  тяжело умственно отсталых детей ведется по звуковому аналитико-синтетическому методу. Порядок прохождения зву</w:t>
      </w:r>
      <w:r w:rsidRPr="00000593">
        <w:rPr>
          <w:rFonts w:ascii="Times New Roman" w:eastAsia="Times New Roman" w:hAnsi="Times New Roman" w:cs="Times New Roman"/>
          <w:sz w:val="24"/>
          <w:szCs w:val="24"/>
          <w:lang w:eastAsia="ru-RU"/>
        </w:rPr>
        <w:softHyphen/>
        <w:t>ков и букв диктуется данными фонетики с учетом специфических особенно</w:t>
      </w:r>
      <w:r w:rsidRPr="00000593">
        <w:rPr>
          <w:rFonts w:ascii="Times New Roman" w:eastAsia="Times New Roman" w:hAnsi="Times New Roman" w:cs="Times New Roman"/>
          <w:sz w:val="24"/>
          <w:szCs w:val="24"/>
          <w:lang w:eastAsia="ru-RU"/>
        </w:rPr>
        <w:softHyphen/>
        <w:t>стей познавательной деятельности воспитанников,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w:t>
      </w:r>
      <w:r w:rsidRPr="00000593">
        <w:rPr>
          <w:rFonts w:ascii="Times New Roman" w:eastAsia="Times New Roman" w:hAnsi="Times New Roman" w:cs="Times New Roman"/>
          <w:sz w:val="24"/>
          <w:szCs w:val="24"/>
          <w:lang w:eastAsia="ru-RU"/>
        </w:rPr>
        <w:softHyphen/>
        <w:t xml:space="preserve">зуются такие дидактические пособия, как фишки, разрезная азбука, карточки со слогами, букварные настенные таблицы. </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b/>
          <w:sz w:val="24"/>
          <w:szCs w:val="24"/>
          <w:lang w:eastAsia="ru-RU"/>
        </w:rPr>
        <w:t>В четвертом классе продолжается букварный период</w:t>
      </w:r>
      <w:r w:rsidRPr="00000593">
        <w:rPr>
          <w:rFonts w:ascii="Times New Roman" w:eastAsia="Times New Roman" w:hAnsi="Times New Roman" w:cs="Times New Roman"/>
          <w:sz w:val="24"/>
          <w:szCs w:val="24"/>
          <w:lang w:eastAsia="ru-RU"/>
        </w:rPr>
        <w:t xml:space="preserve"> </w:t>
      </w:r>
      <w:r w:rsidRPr="00000593">
        <w:rPr>
          <w:rFonts w:ascii="Times New Roman" w:eastAsia="Times New Roman" w:hAnsi="Times New Roman" w:cs="Times New Roman"/>
          <w:b/>
          <w:sz w:val="24"/>
          <w:szCs w:val="24"/>
          <w:lang w:eastAsia="ru-RU"/>
        </w:rPr>
        <w:t>(</w:t>
      </w:r>
      <w:r w:rsidRPr="00000593">
        <w:rPr>
          <w:rFonts w:ascii="Times New Roman" w:eastAsia="Times New Roman" w:hAnsi="Times New Roman" w:cs="Times New Roman"/>
          <w:b/>
          <w:sz w:val="24"/>
          <w:szCs w:val="24"/>
          <w:lang w:val="en-US" w:eastAsia="ru-RU"/>
        </w:rPr>
        <w:t>III</w:t>
      </w:r>
      <w:r w:rsidRPr="00000593">
        <w:rPr>
          <w:rFonts w:ascii="Times New Roman" w:eastAsia="Times New Roman" w:hAnsi="Times New Roman" w:cs="Times New Roman"/>
          <w:b/>
          <w:sz w:val="24"/>
          <w:szCs w:val="24"/>
          <w:lang w:eastAsia="ru-RU"/>
        </w:rPr>
        <w:t xml:space="preserve"> этап)</w:t>
      </w:r>
      <w:r w:rsidRPr="00000593">
        <w:rPr>
          <w:rFonts w:ascii="Times New Roman" w:eastAsia="Times New Roman" w:hAnsi="Times New Roman" w:cs="Times New Roman"/>
          <w:sz w:val="24"/>
          <w:szCs w:val="24"/>
          <w:lang w:eastAsia="ru-RU"/>
        </w:rPr>
        <w:t xml:space="preserve">. В этот период у обучающихся продолжает  формироваться звуко-буквенный анализ и синтез как основа овладения чтением. Материалом обучения являются звуки и буквы, слоговые структуры. В программе предложена примерная последовательность изучения букв. Порядок изучения звуков, букв и слоговых структур может быть изменен, т.к  необходимо, чтобы  он был более доступным и учитывал особенности аналитико-синтетической стороны деятельности   умственно отсталых детей. Усвоение звука предполагает выделение его из речи, правильное отчетливое произнесение, различение в сочетании с другими звуками, дифференциацию смешиваемых звуков, последовательное изучение звуков и букв, усвоение основных слоговых структур.                        </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lastRenderedPageBreak/>
        <w:t xml:space="preserve">Буква изучается в определенной последовательности: восприятие общей ее формы, изучение состава буквы (элементов их расположения, сравнение с другими, ранее изученными буквами).  Важным моментом является соотнесение звука и буквы.                            </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Слияние звуков в слоги и чтение слоговых структур осуществляется постепенно. Сначала читаются слоги-слова (</w:t>
      </w:r>
      <w:r w:rsidRPr="00000593">
        <w:rPr>
          <w:rFonts w:ascii="Times New Roman" w:eastAsia="Times New Roman" w:hAnsi="Times New Roman" w:cs="Times New Roman"/>
          <w:i/>
          <w:sz w:val="24"/>
          <w:szCs w:val="24"/>
          <w:lang w:eastAsia="ru-RU"/>
        </w:rPr>
        <w:t>ау, уа</w:t>
      </w:r>
      <w:r w:rsidRPr="00000593">
        <w:rPr>
          <w:rFonts w:ascii="Times New Roman" w:eastAsia="Times New Roman" w:hAnsi="Times New Roman" w:cs="Times New Roman"/>
          <w:sz w:val="24"/>
          <w:szCs w:val="24"/>
          <w:lang w:eastAsia="ru-RU"/>
        </w:rPr>
        <w:t>)</w:t>
      </w:r>
      <w:r w:rsidRPr="00000593">
        <w:rPr>
          <w:rFonts w:ascii="Times New Roman" w:eastAsia="Times New Roman" w:hAnsi="Times New Roman" w:cs="Times New Roman"/>
          <w:i/>
          <w:sz w:val="24"/>
          <w:szCs w:val="24"/>
          <w:lang w:eastAsia="ru-RU"/>
        </w:rPr>
        <w:t xml:space="preserve">, </w:t>
      </w:r>
      <w:r w:rsidRPr="00000593">
        <w:rPr>
          <w:rFonts w:ascii="Times New Roman" w:eastAsia="Times New Roman" w:hAnsi="Times New Roman" w:cs="Times New Roman"/>
          <w:sz w:val="24"/>
          <w:szCs w:val="24"/>
          <w:lang w:eastAsia="ru-RU"/>
        </w:rPr>
        <w:t>затем обратные слоги (</w:t>
      </w:r>
      <w:r w:rsidRPr="00000593">
        <w:rPr>
          <w:rFonts w:ascii="Times New Roman" w:eastAsia="Times New Roman" w:hAnsi="Times New Roman" w:cs="Times New Roman"/>
          <w:i/>
          <w:sz w:val="24"/>
          <w:szCs w:val="24"/>
          <w:lang w:eastAsia="ru-RU"/>
        </w:rPr>
        <w:t>ам, ум</w:t>
      </w:r>
      <w:r w:rsidRPr="00000593">
        <w:rPr>
          <w:rFonts w:ascii="Times New Roman" w:eastAsia="Times New Roman" w:hAnsi="Times New Roman" w:cs="Times New Roman"/>
          <w:sz w:val="24"/>
          <w:szCs w:val="24"/>
          <w:lang w:eastAsia="ru-RU"/>
        </w:rPr>
        <w:t>), после этого прямые слоги (</w:t>
      </w:r>
      <w:r w:rsidRPr="00000593">
        <w:rPr>
          <w:rFonts w:ascii="Times New Roman" w:eastAsia="Times New Roman" w:hAnsi="Times New Roman" w:cs="Times New Roman"/>
          <w:i/>
          <w:sz w:val="24"/>
          <w:szCs w:val="24"/>
          <w:lang w:eastAsia="ru-RU"/>
        </w:rPr>
        <w:t>ма, му</w:t>
      </w:r>
      <w:r w:rsidRPr="00000593">
        <w:rPr>
          <w:rFonts w:ascii="Times New Roman" w:eastAsia="Times New Roman" w:hAnsi="Times New Roman" w:cs="Times New Roman"/>
          <w:sz w:val="24"/>
          <w:szCs w:val="24"/>
          <w:lang w:eastAsia="ru-RU"/>
        </w:rPr>
        <w:t xml:space="preserve">) требующие особого внимания при обучении слитному их чтению.                                   </w:t>
      </w:r>
    </w:p>
    <w:p w:rsidR="00000593" w:rsidRPr="00000593" w:rsidRDefault="00000593" w:rsidP="00DF4967">
      <w:pPr>
        <w:shd w:val="clear" w:color="auto" w:fill="FFFFFF"/>
        <w:spacing w:after="0"/>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000593" w:rsidRPr="00000593" w:rsidRDefault="00000593" w:rsidP="00DF4967">
      <w:pPr>
        <w:shd w:val="clear" w:color="auto" w:fill="FFFFFF"/>
        <w:spacing w:after="0"/>
        <w:ind w:firstLine="418"/>
        <w:rPr>
          <w:rFonts w:ascii="Times New Roman" w:eastAsia="Times New Roman" w:hAnsi="Times New Roman" w:cs="Times New Roman"/>
          <w:sz w:val="24"/>
          <w:szCs w:val="24"/>
          <w:lang w:eastAsia="ru-RU"/>
        </w:rPr>
      </w:pPr>
      <w:r w:rsidRPr="00000593">
        <w:rPr>
          <w:rFonts w:ascii="Times New Roman" w:eastAsia="Times New Roman" w:hAnsi="Times New Roman" w:cs="Times New Roman"/>
          <w:sz w:val="24"/>
          <w:szCs w:val="24"/>
          <w:lang w:eastAsia="ru-RU"/>
        </w:rPr>
        <w:t xml:space="preserve">    </w:t>
      </w:r>
    </w:p>
    <w:p w:rsidR="00000593" w:rsidRPr="00DF4967" w:rsidRDefault="00000593" w:rsidP="00DF4967">
      <w:pPr>
        <w:jc w:val="center"/>
        <w:rPr>
          <w:rFonts w:ascii="Times New Roman" w:hAnsi="Times New Roman" w:cs="Times New Roman"/>
          <w:sz w:val="24"/>
          <w:szCs w:val="24"/>
        </w:rPr>
      </w:pPr>
    </w:p>
    <w:p w:rsidR="00000593" w:rsidRPr="00000593" w:rsidRDefault="00000593" w:rsidP="00DF4967">
      <w:pPr>
        <w:numPr>
          <w:ilvl w:val="0"/>
          <w:numId w:val="3"/>
        </w:numPr>
        <w:suppressAutoHyphens/>
        <w:spacing w:after="0"/>
        <w:contextualSpacing/>
        <w:rPr>
          <w:rFonts w:ascii="Times New Roman" w:eastAsia="Calibri" w:hAnsi="Times New Roman" w:cs="Times New Roman"/>
          <w:b/>
          <w:color w:val="000000"/>
          <w:sz w:val="24"/>
          <w:szCs w:val="24"/>
          <w:shd w:val="clear" w:color="auto" w:fill="FFFFFF"/>
        </w:rPr>
      </w:pPr>
      <w:r w:rsidRPr="00000593">
        <w:rPr>
          <w:rFonts w:ascii="Times New Roman" w:eastAsia="Calibri" w:hAnsi="Times New Roman" w:cs="Times New Roman"/>
          <w:b/>
          <w:color w:val="000000"/>
          <w:sz w:val="24"/>
          <w:szCs w:val="24"/>
          <w:shd w:val="clear" w:color="auto" w:fill="FFFFFF"/>
        </w:rPr>
        <w:t>РАЗВИТИЕ РЕЧИ И КОММУНИКАЦИИ</w:t>
      </w:r>
    </w:p>
    <w:p w:rsidR="00000593" w:rsidRPr="00000593" w:rsidRDefault="00000593" w:rsidP="00DF4967">
      <w:pPr>
        <w:spacing w:after="0"/>
        <w:ind w:left="1980"/>
        <w:contextualSpacing/>
        <w:rPr>
          <w:rFonts w:ascii="Times New Roman" w:eastAsia="Calibri" w:hAnsi="Times New Roman" w:cs="Times New Roman"/>
          <w:b/>
          <w:color w:val="000000"/>
          <w:sz w:val="24"/>
          <w:szCs w:val="24"/>
          <w:shd w:val="clear" w:color="auto" w:fill="FFFFFF"/>
        </w:rPr>
      </w:pPr>
    </w:p>
    <w:p w:rsidR="00000593" w:rsidRPr="00000593" w:rsidRDefault="00000593" w:rsidP="00DF4967">
      <w:pPr>
        <w:spacing w:after="0"/>
        <w:ind w:left="567"/>
        <w:rPr>
          <w:rFonts w:ascii="Times New Roman" w:eastAsia="Calibri" w:hAnsi="Times New Roman" w:cs="Times New Roman"/>
          <w:b/>
          <w:color w:val="000000"/>
          <w:sz w:val="24"/>
          <w:szCs w:val="24"/>
          <w:shd w:val="clear" w:color="auto" w:fill="FFFFFF"/>
        </w:rPr>
      </w:pPr>
      <w:r w:rsidRPr="00000593">
        <w:rPr>
          <w:rFonts w:ascii="Times New Roman" w:eastAsia="Calibri" w:hAnsi="Times New Roman" w:cs="Times New Roman"/>
          <w:b/>
          <w:color w:val="000000"/>
          <w:sz w:val="24"/>
          <w:szCs w:val="24"/>
          <w:shd w:val="clear" w:color="auto" w:fill="FFFFFF"/>
        </w:rPr>
        <w:t>2.1. Пояснительная записка</w:t>
      </w:r>
    </w:p>
    <w:p w:rsidR="00000593" w:rsidRPr="00000593" w:rsidRDefault="00000593" w:rsidP="00DF4967">
      <w:pPr>
        <w:spacing w:after="0"/>
        <w:rPr>
          <w:rFonts w:ascii="Times New Roman" w:eastAsia="Calibri" w:hAnsi="Times New Roman" w:cs="Times New Roman"/>
          <w:b/>
          <w:color w:val="000000"/>
          <w:sz w:val="24"/>
          <w:szCs w:val="24"/>
          <w:shd w:val="clear" w:color="auto" w:fill="FFFFFF"/>
        </w:rPr>
      </w:pPr>
      <w:r w:rsidRPr="00000593">
        <w:rPr>
          <w:rFonts w:ascii="Times New Roman" w:eastAsia="Times New Roman" w:hAnsi="Times New Roman" w:cs="Times New Roman"/>
          <w:color w:val="000000"/>
          <w:sz w:val="24"/>
          <w:szCs w:val="24"/>
          <w:lang w:eastAsia="ru-RU"/>
        </w:rPr>
        <w:t xml:space="preserve"> Речь детей с тяжелой умственной отсталостью крайне скудна  и дефектна. Их собственные высказывания отличаются бедностью словарного запаса. В разговоре они ограничиваются выражением самых простых своих нужд и ощущений, употребляя короткие слова и фразы. Для их устной речи характерны ошибки в грамматическом оформлении активной речи и в понимании значения грамматических конструкций.  Для того, чтобы научить  детей данной категории правильно произносить слова и правильно употреблять их,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000593" w:rsidRPr="00000593" w:rsidRDefault="00000593" w:rsidP="00DF4967">
      <w:pPr>
        <w:spacing w:after="0"/>
        <w:ind w:firstLine="567"/>
        <w:rPr>
          <w:rFonts w:ascii="Times New Roman" w:eastAsia="Times New Roman" w:hAnsi="Times New Roman" w:cs="Times New Roman"/>
          <w:color w:val="000000"/>
          <w:sz w:val="24"/>
          <w:szCs w:val="24"/>
          <w:lang w:eastAsia="ru-RU"/>
        </w:rPr>
      </w:pPr>
      <w:r w:rsidRPr="00000593">
        <w:rPr>
          <w:rFonts w:ascii="Times New Roman" w:eastAsia="Times New Roman" w:hAnsi="Times New Roman" w:cs="Times New Roman"/>
          <w:b/>
          <w:color w:val="000000"/>
          <w:sz w:val="24"/>
          <w:szCs w:val="24"/>
          <w:lang w:eastAsia="ru-RU"/>
        </w:rPr>
        <w:t xml:space="preserve">Цель  </w:t>
      </w:r>
      <w:r w:rsidRPr="00000593">
        <w:rPr>
          <w:rFonts w:ascii="Times New Roman" w:eastAsia="Times New Roman" w:hAnsi="Times New Roman" w:cs="Times New Roman"/>
          <w:color w:val="000000"/>
          <w:sz w:val="24"/>
          <w:szCs w:val="24"/>
          <w:lang w:eastAsia="ru-RU"/>
        </w:rPr>
        <w:t xml:space="preserve">занятий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w:t>
      </w:r>
    </w:p>
    <w:p w:rsidR="00000593" w:rsidRPr="00000593" w:rsidRDefault="00000593" w:rsidP="00DF4967">
      <w:pPr>
        <w:spacing w:after="0"/>
        <w:ind w:firstLine="567"/>
        <w:rPr>
          <w:rFonts w:ascii="Times New Roman" w:eastAsia="Calibri" w:hAnsi="Times New Roman" w:cs="Times New Roman"/>
          <w:color w:val="000000"/>
          <w:sz w:val="24"/>
          <w:szCs w:val="24"/>
          <w:shd w:val="clear" w:color="auto" w:fill="FFFFFF"/>
        </w:rPr>
      </w:pPr>
      <w:r w:rsidRPr="00000593">
        <w:rPr>
          <w:rFonts w:ascii="Times New Roman" w:eastAsia="Calibri" w:hAnsi="Times New Roman" w:cs="Times New Roman"/>
          <w:color w:val="000000"/>
          <w:sz w:val="24"/>
          <w:szCs w:val="24"/>
          <w:shd w:val="clear" w:color="auto" w:fill="FFFFFF"/>
        </w:rPr>
        <w:t xml:space="preserve">Программа по «Развитию речи» имеет полифункциональную направленность, так как решает многочисленные коррекционно – развивающие </w:t>
      </w:r>
      <w:r w:rsidRPr="00000593">
        <w:rPr>
          <w:rFonts w:ascii="Times New Roman" w:eastAsia="Calibri" w:hAnsi="Times New Roman" w:cs="Times New Roman"/>
          <w:b/>
          <w:color w:val="000000"/>
          <w:sz w:val="24"/>
          <w:szCs w:val="24"/>
          <w:shd w:val="clear" w:color="auto" w:fill="FFFFFF"/>
        </w:rPr>
        <w:t>задачи: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lang w:eastAsia="ru-RU"/>
        </w:rPr>
        <w:t xml:space="preserve">- </w:t>
      </w:r>
      <w:r w:rsidRPr="00000593">
        <w:rPr>
          <w:rFonts w:ascii="Times New Roman" w:eastAsia="Times New Roman" w:hAnsi="Times New Roman" w:cs="Times New Roman"/>
          <w:color w:val="000000"/>
          <w:sz w:val="24"/>
          <w:szCs w:val="24"/>
          <w:shd w:val="clear" w:color="auto" w:fill="FFFFFF"/>
          <w:lang w:eastAsia="ru-RU"/>
        </w:rPr>
        <w:t>обогащение предметно-практического, чувственного опыта;</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xml:space="preserve"> - обогащение опыта взаимодействия с предметным миром и окружающими людьми;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развитие навыков общения;</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гармонизация эмоциональной сферы;</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формирование навыков самоконтроля;</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повышение общего психического тонуса и целенаправленной активности;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развитие общей и мелкой моторики;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развитие пространственной ориентировки;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формирование интеллектуальных операций и умений;</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обогащение представлений об окружающем мире;</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развитие процессов слушания и говорения;</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расширение словаря, называние предметов, их характеристика по цвету, форме, размеру,  вкусу;</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построение коротких связных высказываний на доступные темы;</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развитие диалогической речи;</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r w:rsidRPr="00000593">
        <w:rPr>
          <w:rFonts w:ascii="Times New Roman" w:eastAsia="Times New Roman" w:hAnsi="Times New Roman" w:cs="Times New Roman"/>
          <w:color w:val="000000"/>
          <w:sz w:val="24"/>
          <w:szCs w:val="24"/>
          <w:shd w:val="clear" w:color="auto" w:fill="FFFFFF"/>
          <w:lang w:eastAsia="ru-RU"/>
        </w:rPr>
        <w:t>- овладение некоторыми грамматическими категориями на практическом уровне;</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000593">
        <w:rPr>
          <w:rFonts w:ascii="Times New Roman" w:eastAsia="Times New Roman" w:hAnsi="Times New Roman" w:cs="Times New Roman"/>
          <w:color w:val="000000"/>
          <w:sz w:val="24"/>
          <w:szCs w:val="24"/>
          <w:shd w:val="clear" w:color="auto" w:fill="FFFFFF"/>
          <w:lang w:eastAsia="ru-RU"/>
        </w:rPr>
        <w:t>- усложнение деятельности по восприятию речи и её пониманию</w:t>
      </w:r>
    </w:p>
    <w:p w:rsidR="00000593" w:rsidRPr="00000593" w:rsidRDefault="00000593" w:rsidP="00DF4967">
      <w:pPr>
        <w:widowControl w:val="0"/>
        <w:autoSpaceDE w:val="0"/>
        <w:autoSpaceDN w:val="0"/>
        <w:adjustRightInd w:val="0"/>
        <w:spacing w:after="0"/>
        <w:contextualSpacing/>
        <w:rPr>
          <w:rFonts w:ascii="Times New Roman" w:eastAsia="Times New Roman" w:hAnsi="Times New Roman" w:cs="Times New Roman"/>
          <w:color w:val="000000"/>
          <w:sz w:val="24"/>
          <w:szCs w:val="24"/>
          <w:shd w:val="clear" w:color="auto" w:fill="FFFFFF"/>
          <w:lang w:eastAsia="ru-RU"/>
        </w:rPr>
      </w:pPr>
    </w:p>
    <w:p w:rsidR="00000593" w:rsidRPr="00000593" w:rsidRDefault="00000593" w:rsidP="00DF4967">
      <w:pPr>
        <w:numPr>
          <w:ilvl w:val="1"/>
          <w:numId w:val="3"/>
        </w:numPr>
        <w:shd w:val="clear" w:color="auto" w:fill="FFFFFF"/>
        <w:suppressAutoHyphens/>
        <w:spacing w:after="0"/>
        <w:ind w:left="987"/>
        <w:contextualSpacing/>
        <w:rPr>
          <w:rFonts w:ascii="Times New Roman" w:eastAsia="Times New Roman" w:hAnsi="Times New Roman" w:cs="Times New Roman"/>
          <w:b/>
          <w:sz w:val="24"/>
          <w:szCs w:val="24"/>
          <w:lang w:eastAsia="ar-SA"/>
        </w:rPr>
      </w:pPr>
      <w:r w:rsidRPr="00000593">
        <w:rPr>
          <w:rFonts w:ascii="Times New Roman" w:eastAsia="Times New Roman" w:hAnsi="Times New Roman" w:cs="Times New Roman"/>
          <w:b/>
          <w:sz w:val="24"/>
          <w:szCs w:val="24"/>
          <w:lang w:eastAsia="ar-SA"/>
        </w:rPr>
        <w:t>Общая характеристика учебного предмета</w:t>
      </w:r>
    </w:p>
    <w:p w:rsidR="00000593" w:rsidRPr="00000593" w:rsidRDefault="00000593" w:rsidP="00DF4967">
      <w:pPr>
        <w:shd w:val="clear" w:color="auto" w:fill="FFFFFF"/>
        <w:suppressAutoHyphens/>
        <w:spacing w:after="0"/>
        <w:rPr>
          <w:rFonts w:ascii="Times New Roman" w:eastAsia="Times New Roman" w:hAnsi="Times New Roman" w:cs="Times New Roman"/>
          <w:sz w:val="24"/>
          <w:szCs w:val="24"/>
          <w:lang w:eastAsia="ar-SA"/>
        </w:rPr>
      </w:pPr>
      <w:r w:rsidRPr="00000593">
        <w:rPr>
          <w:rFonts w:ascii="Times New Roman" w:eastAsia="Times New Roman" w:hAnsi="Times New Roman" w:cs="Times New Roman"/>
          <w:sz w:val="24"/>
          <w:szCs w:val="24"/>
          <w:lang w:eastAsia="ar-SA"/>
        </w:rPr>
        <w:t>На занятиях расширяется социальный опыт детей, развивается воображение, мышление, произвольная деятельность. Дети учатся отвечать и действовать в практических и разных игровых ситуациях сначала под руководством и совместно со взрослым, постепенно инициатива всё больше переходит в их руки.</w:t>
      </w:r>
    </w:p>
    <w:p w:rsidR="00000593" w:rsidRPr="00000593" w:rsidRDefault="00000593" w:rsidP="00DF4967">
      <w:pPr>
        <w:shd w:val="clear" w:color="auto" w:fill="FFFFFF"/>
        <w:suppressAutoHyphens/>
        <w:spacing w:after="0"/>
        <w:rPr>
          <w:rFonts w:ascii="Times New Roman" w:eastAsia="Times New Roman" w:hAnsi="Times New Roman" w:cs="Times New Roman"/>
          <w:sz w:val="24"/>
          <w:szCs w:val="24"/>
          <w:lang w:eastAsia="ar-SA"/>
        </w:rPr>
      </w:pPr>
      <w:r w:rsidRPr="00000593">
        <w:rPr>
          <w:rFonts w:ascii="Times New Roman" w:eastAsia="Times New Roman" w:hAnsi="Times New Roman" w:cs="Times New Roman"/>
          <w:sz w:val="24"/>
          <w:szCs w:val="24"/>
          <w:lang w:eastAsia="ar-SA"/>
        </w:rPr>
        <w:t xml:space="preserve">     Также на занятиях используется драматизация сказок, произведений для детей. Самостоятельное театральное творчество благотворно влияет на эмоциональное развитие детей, позволяет детям переживать различные настроения, чувства, особенности взаимоотношений героев, смену событий. Дети могут опосредованно отыгрывать собственные тревоги, страхи, агрессию. </w:t>
      </w:r>
    </w:p>
    <w:p w:rsidR="00000593" w:rsidRPr="00000593" w:rsidRDefault="00000593" w:rsidP="00DF4967">
      <w:pPr>
        <w:shd w:val="clear" w:color="auto" w:fill="FFFFFF"/>
        <w:suppressAutoHyphens/>
        <w:spacing w:after="0"/>
        <w:rPr>
          <w:rFonts w:ascii="Times New Roman" w:eastAsia="Times New Roman" w:hAnsi="Times New Roman" w:cs="Times New Roman"/>
          <w:sz w:val="24"/>
          <w:szCs w:val="24"/>
          <w:lang w:eastAsia="ar-SA"/>
        </w:rPr>
      </w:pPr>
      <w:r w:rsidRPr="00000593">
        <w:rPr>
          <w:rFonts w:ascii="Times New Roman" w:eastAsia="Times New Roman" w:hAnsi="Times New Roman" w:cs="Times New Roman"/>
          <w:sz w:val="24"/>
          <w:szCs w:val="24"/>
          <w:lang w:eastAsia="ar-SA"/>
        </w:rPr>
        <w:t xml:space="preserve">       При проведении занятий по развитию речи важна повторяемость сюжетных линий, ритуалов. Это обеспечивает детям чувство безопасности, уверенности и защищённости. </w:t>
      </w:r>
    </w:p>
    <w:p w:rsidR="00000593" w:rsidRPr="00000593" w:rsidRDefault="00000593" w:rsidP="00DF4967">
      <w:pPr>
        <w:shd w:val="clear" w:color="auto" w:fill="FFFFFF"/>
        <w:suppressAutoHyphens/>
        <w:spacing w:after="0"/>
        <w:rPr>
          <w:rFonts w:ascii="Times New Roman" w:eastAsia="Times New Roman" w:hAnsi="Times New Roman" w:cs="Times New Roman"/>
          <w:b/>
          <w:sz w:val="24"/>
          <w:szCs w:val="24"/>
          <w:lang w:eastAsia="ar-SA"/>
        </w:rPr>
      </w:pPr>
    </w:p>
    <w:p w:rsidR="00000593" w:rsidRPr="00DF4967" w:rsidRDefault="00000593" w:rsidP="00DF4967">
      <w:pPr>
        <w:jc w:val="center"/>
        <w:rPr>
          <w:rFonts w:ascii="Times New Roman" w:hAnsi="Times New Roman" w:cs="Times New Roman"/>
          <w:sz w:val="24"/>
          <w:szCs w:val="24"/>
        </w:rPr>
      </w:pPr>
    </w:p>
    <w:p w:rsidR="00DF4967" w:rsidRPr="00DF4967" w:rsidRDefault="00DF4967" w:rsidP="00DF4967">
      <w:pPr>
        <w:numPr>
          <w:ilvl w:val="0"/>
          <w:numId w:val="5"/>
        </w:numPr>
        <w:suppressAutoHyphens/>
        <w:spacing w:after="0"/>
        <w:contextualSpacing/>
        <w:jc w:val="center"/>
        <w:rPr>
          <w:rFonts w:ascii="Times New Roman" w:eastAsia="Calibri" w:hAnsi="Times New Roman" w:cs="Times New Roman"/>
          <w:b/>
          <w:sz w:val="24"/>
          <w:szCs w:val="24"/>
        </w:rPr>
      </w:pPr>
      <w:r w:rsidRPr="00DF4967">
        <w:rPr>
          <w:rFonts w:ascii="Times New Roman" w:eastAsia="Calibri" w:hAnsi="Times New Roman" w:cs="Times New Roman"/>
          <w:b/>
          <w:sz w:val="24"/>
          <w:szCs w:val="24"/>
        </w:rPr>
        <w:t>ПИСЬМО</w:t>
      </w:r>
    </w:p>
    <w:p w:rsidR="00DF4967" w:rsidRPr="00DF4967" w:rsidRDefault="00DF4967" w:rsidP="00DF4967">
      <w:pPr>
        <w:numPr>
          <w:ilvl w:val="1"/>
          <w:numId w:val="5"/>
        </w:numPr>
        <w:suppressAutoHyphens/>
        <w:spacing w:after="0"/>
        <w:ind w:left="927"/>
        <w:contextualSpacing/>
        <w:rPr>
          <w:rFonts w:ascii="Times New Roman" w:eastAsia="Calibri" w:hAnsi="Times New Roman" w:cs="Times New Roman"/>
          <w:b/>
          <w:sz w:val="24"/>
          <w:szCs w:val="24"/>
        </w:rPr>
      </w:pPr>
      <w:r w:rsidRPr="00DF4967">
        <w:rPr>
          <w:rFonts w:ascii="Times New Roman" w:eastAsia="Calibri" w:hAnsi="Times New Roman" w:cs="Times New Roman"/>
          <w:b/>
          <w:sz w:val="24"/>
          <w:szCs w:val="24"/>
        </w:rPr>
        <w:t>Пояснительная записка</w:t>
      </w:r>
    </w:p>
    <w:p w:rsidR="00DF4967" w:rsidRPr="00DF4967" w:rsidRDefault="00DF4967" w:rsidP="00DF4967">
      <w:pPr>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xml:space="preserve">Обучение письму является  составляющей обучения грамоте обучающихся с нарушением интеллекта. </w:t>
      </w:r>
    </w:p>
    <w:p w:rsidR="00DF4967" w:rsidRPr="00DF4967" w:rsidRDefault="00DF4967" w:rsidP="00DF4967">
      <w:pPr>
        <w:spacing w:after="0"/>
        <w:ind w:firstLine="426"/>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Цель программы на третьем году обучения заключается в том, чтобы научить более способных  детей списыванию, по возможности, коротких предложений, состоящих из 2 слов с предварительным анализом.</w:t>
      </w:r>
    </w:p>
    <w:p w:rsidR="00DF4967" w:rsidRPr="00DF4967" w:rsidRDefault="00DF4967" w:rsidP="00DF4967">
      <w:pPr>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b/>
          <w:bCs/>
          <w:color w:val="000000"/>
          <w:sz w:val="24"/>
          <w:szCs w:val="24"/>
          <w:u w:val="single"/>
          <w:lang w:eastAsia="ru-RU"/>
        </w:rPr>
        <w:t>Задачи программы:</w:t>
      </w:r>
    </w:p>
    <w:p w:rsidR="00DF4967" w:rsidRPr="00DF4967" w:rsidRDefault="00DF4967" w:rsidP="00DF4967">
      <w:pPr>
        <w:numPr>
          <w:ilvl w:val="0"/>
          <w:numId w:val="4"/>
        </w:numPr>
        <w:suppressAutoHyphens/>
        <w:spacing w:after="0"/>
        <w:ind w:firstLine="90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Формирование  навыка  усвоения  рукописного начертания изучаемых строчных и прописных букв;</w:t>
      </w:r>
    </w:p>
    <w:p w:rsidR="00DF4967" w:rsidRPr="00DF4967" w:rsidRDefault="00DF4967" w:rsidP="00DF4967">
      <w:pPr>
        <w:numPr>
          <w:ilvl w:val="0"/>
          <w:numId w:val="4"/>
        </w:numPr>
        <w:suppressAutoHyphens/>
        <w:spacing w:after="0"/>
        <w:ind w:firstLine="90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Формирование навыка списывания с классной доски, букваря, печатных карточек, прочитанных и разобранных слогов, слов, состоящих из двух слогов.</w:t>
      </w:r>
    </w:p>
    <w:p w:rsidR="00DF4967" w:rsidRPr="00DF4967" w:rsidRDefault="00DF4967" w:rsidP="00DF4967">
      <w:pPr>
        <w:numPr>
          <w:ilvl w:val="0"/>
          <w:numId w:val="4"/>
        </w:numPr>
        <w:suppressAutoHyphens/>
        <w:spacing w:after="0"/>
        <w:ind w:firstLine="90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Освоение слоговых структур и упражнения в чтении слов, состоящих из усвоенных слогов.</w:t>
      </w:r>
    </w:p>
    <w:p w:rsidR="00DF4967" w:rsidRPr="00DF4967" w:rsidRDefault="00DF4967" w:rsidP="00DF4967">
      <w:pPr>
        <w:numPr>
          <w:ilvl w:val="0"/>
          <w:numId w:val="4"/>
        </w:numPr>
        <w:suppressAutoHyphens/>
        <w:spacing w:after="0"/>
        <w:ind w:firstLine="90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Формирование умения работать с буквами разрезной азбуки и различными печатными карточками.</w:t>
      </w:r>
    </w:p>
    <w:p w:rsidR="00DF4967" w:rsidRPr="00DF4967" w:rsidRDefault="00DF4967" w:rsidP="00DF4967">
      <w:pPr>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Особенностью преподавания предмета по письму учащихся с тяжелой умственной отсталостью является практическая направленность, не требующая от них усвоения каких-либо правил. С учетом индивидуальных возможностей часть детей в состоянии овладеть простейшими навыками  написания отдельных  слогов, слов, часть учащихся способно только к письму по обводке. Поэтому программа  третьего  класса составлена на основе первого и второго годов  обучения.    </w:t>
      </w:r>
    </w:p>
    <w:p w:rsidR="00DF4967" w:rsidRPr="00DF4967" w:rsidRDefault="00DF4967" w:rsidP="00DF4967">
      <w:pPr>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xml:space="preserve">Обучение письму ведется по звуковому аналитико-синтетическому методу. Порядок прохождения звуков и букв диктуется данными фонетики и развития общей и мелкой моторики, с учетом специфических особенностей детей данного класса. Формирование навыков письма независимо от года обучения предусматривает пропедевтическую работу, направленную на развитие зрительного и слухового восприятия, совершенствования мелкой моторики.  Работа в классе также дополняется специальными логопедическими упражнениями. На уроках письма систематически проводится артикуляционная </w:t>
      </w:r>
      <w:r w:rsidRPr="00DF4967">
        <w:rPr>
          <w:rFonts w:ascii="Times New Roman" w:eastAsia="Times New Roman" w:hAnsi="Times New Roman" w:cs="Times New Roman"/>
          <w:color w:val="000000"/>
          <w:sz w:val="24"/>
          <w:szCs w:val="24"/>
          <w:lang w:eastAsia="ru-RU"/>
        </w:rPr>
        <w:lastRenderedPageBreak/>
        <w:t xml:space="preserve">гимнастика, простые дыхательные и голосовые упражнения в виде короткой зарядки перед уроком. </w:t>
      </w:r>
    </w:p>
    <w:p w:rsidR="00000593" w:rsidRPr="00DF4967" w:rsidRDefault="00000593" w:rsidP="00DF4967">
      <w:pPr>
        <w:jc w:val="center"/>
        <w:rPr>
          <w:rFonts w:ascii="Times New Roman" w:hAnsi="Times New Roman" w:cs="Times New Roman"/>
          <w:sz w:val="24"/>
          <w:szCs w:val="24"/>
        </w:rPr>
      </w:pPr>
    </w:p>
    <w:p w:rsidR="00DF4967" w:rsidRPr="00DF4967" w:rsidRDefault="00DF4967" w:rsidP="00DF4967">
      <w:pPr>
        <w:pStyle w:val="a5"/>
        <w:numPr>
          <w:ilvl w:val="0"/>
          <w:numId w:val="6"/>
        </w:numPr>
        <w:spacing w:line="276" w:lineRule="auto"/>
        <w:rPr>
          <w:rFonts w:ascii="Times New Roman" w:hAnsi="Times New Roman"/>
          <w:b/>
          <w:sz w:val="24"/>
          <w:szCs w:val="24"/>
          <w:lang w:val="en-US"/>
        </w:rPr>
      </w:pPr>
      <w:r w:rsidRPr="00DF4967">
        <w:rPr>
          <w:rFonts w:ascii="Times New Roman" w:hAnsi="Times New Roman"/>
          <w:b/>
          <w:sz w:val="24"/>
          <w:szCs w:val="24"/>
        </w:rPr>
        <w:t>БАШКИРСКИЙ</w:t>
      </w:r>
      <w:r w:rsidRPr="00DF4967">
        <w:rPr>
          <w:rFonts w:ascii="Times New Roman" w:hAnsi="Times New Roman"/>
          <w:b/>
          <w:sz w:val="24"/>
          <w:szCs w:val="24"/>
          <w:lang w:val="en-US"/>
        </w:rPr>
        <w:t xml:space="preserve"> </w:t>
      </w:r>
      <w:r w:rsidRPr="00DF4967">
        <w:rPr>
          <w:rFonts w:ascii="Times New Roman" w:hAnsi="Times New Roman"/>
          <w:b/>
          <w:sz w:val="24"/>
          <w:szCs w:val="24"/>
        </w:rPr>
        <w:t xml:space="preserve">ЯЗЫК </w:t>
      </w:r>
      <w:r w:rsidRPr="00DF4967">
        <w:rPr>
          <w:rFonts w:ascii="Times New Roman" w:hAnsi="Times New Roman"/>
          <w:b/>
          <w:sz w:val="24"/>
          <w:szCs w:val="24"/>
          <w:lang w:val="en-US"/>
        </w:rPr>
        <w:t>(</w:t>
      </w:r>
      <w:r w:rsidRPr="00DF4967">
        <w:rPr>
          <w:rFonts w:ascii="Times New Roman" w:hAnsi="Times New Roman"/>
          <w:b/>
          <w:sz w:val="24"/>
          <w:szCs w:val="24"/>
        </w:rPr>
        <w:t>как</w:t>
      </w:r>
      <w:r w:rsidRPr="00DF4967">
        <w:rPr>
          <w:rFonts w:ascii="Times New Roman" w:hAnsi="Times New Roman"/>
          <w:b/>
          <w:sz w:val="24"/>
          <w:szCs w:val="24"/>
          <w:lang w:val="en-US"/>
        </w:rPr>
        <w:t xml:space="preserve"> </w:t>
      </w:r>
      <w:r w:rsidRPr="00DF4967">
        <w:rPr>
          <w:rFonts w:ascii="Times New Roman" w:hAnsi="Times New Roman"/>
          <w:b/>
          <w:sz w:val="24"/>
          <w:szCs w:val="24"/>
        </w:rPr>
        <w:t>государственный</w:t>
      </w:r>
      <w:r w:rsidRPr="00DF4967">
        <w:rPr>
          <w:rFonts w:ascii="Times New Roman" w:hAnsi="Times New Roman"/>
          <w:b/>
          <w:sz w:val="24"/>
          <w:szCs w:val="24"/>
          <w:lang w:val="en-US"/>
        </w:rPr>
        <w:t>)</w:t>
      </w:r>
    </w:p>
    <w:p w:rsidR="00DF4967" w:rsidRPr="00DF4967" w:rsidRDefault="00DF4967" w:rsidP="00DF4967">
      <w:pPr>
        <w:pStyle w:val="a5"/>
        <w:spacing w:line="276" w:lineRule="auto"/>
        <w:rPr>
          <w:rFonts w:ascii="Times New Roman" w:hAnsi="Times New Roman"/>
          <w:b/>
          <w:sz w:val="24"/>
          <w:szCs w:val="24"/>
          <w:lang w:val="en-US"/>
        </w:rPr>
      </w:pPr>
    </w:p>
    <w:p w:rsidR="00DF4967" w:rsidRPr="00DF4967" w:rsidRDefault="00DF4967" w:rsidP="00DF4967">
      <w:pPr>
        <w:pStyle w:val="a5"/>
        <w:spacing w:line="276" w:lineRule="auto"/>
        <w:ind w:left="567"/>
        <w:rPr>
          <w:rFonts w:ascii="Times New Roman" w:hAnsi="Times New Roman"/>
          <w:sz w:val="24"/>
          <w:szCs w:val="24"/>
        </w:rPr>
      </w:pPr>
      <w:r w:rsidRPr="00DF4967">
        <w:rPr>
          <w:rFonts w:ascii="Times New Roman" w:hAnsi="Times New Roman"/>
          <w:b/>
          <w:sz w:val="24"/>
          <w:szCs w:val="24"/>
        </w:rPr>
        <w:t xml:space="preserve">    </w:t>
      </w:r>
      <w:r w:rsidRPr="00DF4967">
        <w:rPr>
          <w:rFonts w:ascii="Times New Roman" w:hAnsi="Times New Roman"/>
          <w:b/>
          <w:sz w:val="24"/>
          <w:szCs w:val="24"/>
          <w:lang w:val="en-US"/>
        </w:rPr>
        <w:t xml:space="preserve">4.1. </w:t>
      </w:r>
      <w:r w:rsidRPr="00DF4967">
        <w:rPr>
          <w:rFonts w:ascii="Times New Roman" w:hAnsi="Times New Roman"/>
          <w:b/>
          <w:sz w:val="24"/>
          <w:szCs w:val="24"/>
        </w:rPr>
        <w:t>Аңлатма</w:t>
      </w:r>
      <w:r w:rsidRPr="00DF4967">
        <w:rPr>
          <w:rFonts w:ascii="Times New Roman" w:hAnsi="Times New Roman"/>
          <w:b/>
          <w:sz w:val="24"/>
          <w:szCs w:val="24"/>
          <w:lang w:val="en-US"/>
        </w:rPr>
        <w:t xml:space="preserve"> </w:t>
      </w:r>
      <w:r w:rsidRPr="00DF4967">
        <w:rPr>
          <w:rFonts w:ascii="Times New Roman" w:hAnsi="Times New Roman"/>
          <w:b/>
          <w:sz w:val="24"/>
          <w:szCs w:val="24"/>
        </w:rPr>
        <w:t>яҙыу</w:t>
      </w:r>
      <w:r w:rsidRPr="00DF4967">
        <w:rPr>
          <w:rFonts w:ascii="Times New Roman" w:hAnsi="Times New Roman"/>
          <w:b/>
          <w:sz w:val="24"/>
          <w:szCs w:val="24"/>
          <w:lang w:val="en-US"/>
        </w:rPr>
        <w:t xml:space="preserve"> (</w:t>
      </w:r>
      <w:r w:rsidRPr="00DF4967">
        <w:rPr>
          <w:rFonts w:ascii="Times New Roman" w:hAnsi="Times New Roman"/>
          <w:b/>
          <w:sz w:val="24"/>
          <w:szCs w:val="24"/>
        </w:rPr>
        <w:t>пояснительная</w:t>
      </w:r>
      <w:r w:rsidRPr="00DF4967">
        <w:rPr>
          <w:rFonts w:ascii="Times New Roman" w:hAnsi="Times New Roman"/>
          <w:b/>
          <w:sz w:val="24"/>
          <w:szCs w:val="24"/>
          <w:lang w:val="en-US"/>
        </w:rPr>
        <w:t xml:space="preserve"> </w:t>
      </w:r>
      <w:r w:rsidRPr="00DF4967">
        <w:rPr>
          <w:rFonts w:ascii="Times New Roman" w:hAnsi="Times New Roman"/>
          <w:b/>
          <w:sz w:val="24"/>
          <w:szCs w:val="24"/>
        </w:rPr>
        <w:t>записка</w:t>
      </w:r>
      <w:r w:rsidRPr="00DF4967">
        <w:rPr>
          <w:rFonts w:ascii="Times New Roman" w:hAnsi="Times New Roman"/>
          <w:b/>
          <w:sz w:val="24"/>
          <w:szCs w:val="24"/>
          <w:lang w:val="en-US"/>
        </w:rPr>
        <w:t>)</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Уҡытыу рус телендә алып барылған мәктәптәрҙән 4-с</w:t>
      </w:r>
      <w:r w:rsidRPr="00DF4967">
        <w:rPr>
          <w:rFonts w:ascii="Times New Roman" w:hAnsi="Times New Roman"/>
          <w:sz w:val="24"/>
          <w:szCs w:val="24"/>
          <w:lang w:val="ba-RU"/>
        </w:rPr>
        <w:t>е</w:t>
      </w:r>
      <w:r w:rsidRPr="00DF4967">
        <w:rPr>
          <w:rFonts w:ascii="Times New Roman" w:hAnsi="Times New Roman"/>
          <w:sz w:val="24"/>
          <w:szCs w:val="24"/>
        </w:rPr>
        <w:t xml:space="preserve"> класы өсөн башҡорт (дәүләт) теленән эш программаһы.</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Эш прогаммаһы: 68 сәғәткә бүленгән (аҙнаға 2 сәғәт).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Дәреслектәр: Толомбаев Х.А., Дәүләтшина М.С. Башҡорт теле: Уҡытыу рус телендә алып барылған мәктәптәрҙең 2-се класы уҡыусылары өсөн дәреслек. – Өфө : Китап, 2006.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Программа кимәле : базис.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Уҡытыусының тел буйынса уҡыу - уҡытыу методик комплекты: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Ғәбитова З. М., Толомбаев Х. А. Урыҫ мәктәптәрендә башҡорт телен уҡытыуҙы ойоштороу буйынса методик кәңәштәр. – Өфө: Башҡортостан, 2006.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Уҡытыу рус телендә алып барылған мәктәптәрҙә башҡорт (дәүләт) теле һәм туған (башҡорт) тел буйынса берҙәм талаптар.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Уҡыусылар өсөн тел буйынса уҡыу- уҡытыу методик комплекты :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Толомбаев Х.А., Дәүләтшина М.С. Башҡорт теле: Уҡытыу рус телендә алып барылған мәктәптәрҙең 2-се класы уҡыусылары өсөн дәреслек. – Өфө: Китап, 2006. </w:t>
      </w:r>
    </w:p>
    <w:p w:rsidR="00DF4967" w:rsidRPr="00DF4967" w:rsidRDefault="00DF4967" w:rsidP="00DF4967">
      <w:pPr>
        <w:pStyle w:val="a5"/>
        <w:spacing w:line="276" w:lineRule="auto"/>
        <w:jc w:val="both"/>
        <w:rPr>
          <w:rFonts w:ascii="Times New Roman" w:hAnsi="Times New Roman"/>
          <w:b/>
          <w:i/>
          <w:sz w:val="24"/>
          <w:szCs w:val="24"/>
        </w:rPr>
      </w:pPr>
      <w:r w:rsidRPr="00DF4967">
        <w:rPr>
          <w:rFonts w:ascii="Times New Roman" w:hAnsi="Times New Roman"/>
          <w:b/>
          <w:i/>
          <w:sz w:val="24"/>
          <w:szCs w:val="24"/>
        </w:rPr>
        <w:t xml:space="preserve">Программа үҙенсәлектәренең характеристикаһы: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w:t>
      </w:r>
      <w:r w:rsidRPr="00DF4967">
        <w:rPr>
          <w:rFonts w:ascii="Times New Roman" w:hAnsi="Times New Roman"/>
          <w:sz w:val="24"/>
          <w:szCs w:val="24"/>
          <w:lang w:val="en-US"/>
        </w:rPr>
        <w:t>I</w:t>
      </w:r>
      <w:r w:rsidRPr="00DF4967">
        <w:rPr>
          <w:rFonts w:ascii="Times New Roman" w:hAnsi="Times New Roman"/>
          <w:sz w:val="24"/>
          <w:szCs w:val="24"/>
        </w:rPr>
        <w:t>-</w:t>
      </w:r>
      <w:r w:rsidRPr="00DF4967">
        <w:rPr>
          <w:rFonts w:ascii="Times New Roman" w:hAnsi="Times New Roman"/>
          <w:sz w:val="24"/>
          <w:szCs w:val="24"/>
          <w:lang w:val="en-US"/>
        </w:rPr>
        <w:t>IX</w:t>
      </w:r>
      <w:r w:rsidRPr="00DF4967">
        <w:rPr>
          <w:rFonts w:ascii="Times New Roman" w:hAnsi="Times New Roman"/>
          <w:sz w:val="24"/>
          <w:szCs w:val="24"/>
        </w:rPr>
        <w:t xml:space="preserve"> кластары өсөн) нигеҙендә төҙөлдө.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Төҙөүселәре: Толомбаев Х. А., Дәүләтшина М.С., Ғәбитова З. М., Усманова М. Г.- Ижевск: «Книгоград», 2008.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Башҡортостан Мәғариф Министрлығы тарафынан тәҡдим ителгән программа Бәләбәй коррекцион м</w:t>
      </w:r>
      <w:r w:rsidRPr="00DF4967">
        <w:rPr>
          <w:rFonts w:ascii="Times New Roman" w:hAnsi="Times New Roman"/>
          <w:color w:val="000000"/>
          <w:sz w:val="24"/>
          <w:szCs w:val="24"/>
        </w:rPr>
        <w:t xml:space="preserve">әктәбе бюджет </w:t>
      </w:r>
      <w:r w:rsidRPr="00DF4967">
        <w:rPr>
          <w:rFonts w:ascii="Times New Roman" w:hAnsi="Times New Roman"/>
          <w:sz w:val="24"/>
          <w:szCs w:val="24"/>
        </w:rPr>
        <w:t>дөйөм белем биреү учреждение</w:t>
      </w:r>
      <w:r w:rsidRPr="00DF4967">
        <w:rPr>
          <w:rFonts w:ascii="Times New Roman" w:hAnsi="Times New Roman"/>
          <w:sz w:val="24"/>
          <w:szCs w:val="24"/>
          <w:lang w:val="en-US"/>
        </w:rPr>
        <w:t>h</w:t>
      </w:r>
      <w:r w:rsidRPr="00DF4967">
        <w:rPr>
          <w:rFonts w:ascii="Times New Roman" w:hAnsi="Times New Roman"/>
          <w:sz w:val="24"/>
          <w:szCs w:val="24"/>
        </w:rPr>
        <w:t xml:space="preserve">ының «Уҡыту планы»на ярашлы рәүештә тормошҡа ашырыла. </w:t>
      </w:r>
    </w:p>
    <w:p w:rsidR="00DF4967" w:rsidRPr="00DF4967" w:rsidRDefault="00DF4967" w:rsidP="00DF4967">
      <w:pPr>
        <w:pStyle w:val="a5"/>
        <w:spacing w:line="276" w:lineRule="auto"/>
        <w:jc w:val="both"/>
        <w:rPr>
          <w:rFonts w:ascii="Times New Roman" w:hAnsi="Times New Roman"/>
          <w:b/>
          <w:i/>
          <w:sz w:val="24"/>
          <w:szCs w:val="24"/>
        </w:rPr>
      </w:pPr>
      <w:r w:rsidRPr="00DF4967">
        <w:rPr>
          <w:rFonts w:ascii="Times New Roman" w:hAnsi="Times New Roman"/>
          <w:b/>
          <w:i/>
          <w:sz w:val="24"/>
          <w:szCs w:val="24"/>
        </w:rPr>
        <w:t xml:space="preserve">Был эш программаһында федераль һәм республика закондары талаптары тормошҡа ашырыла: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«Рәсәй Федерацияһы халыҡтары телдәре тураһында» законы 24.07.1998 N 126-ФЗ;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«Рәсәй Федерацияһының «Мәғарифе тураһында»» законы 29.12.2012 N 273-ФЗ;</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«Башҡортостан Республикаһы халыҡтары телдәре тураһында» законы15.02.1999 N 216-з; Башҡортостан Республикаһының «Мәғариф тураһында» законы 27.02.2015 N 192-з. </w:t>
      </w:r>
    </w:p>
    <w:p w:rsidR="00DF4967" w:rsidRPr="00DF4967" w:rsidRDefault="00DF4967" w:rsidP="00DF4967">
      <w:pPr>
        <w:pStyle w:val="a5"/>
        <w:spacing w:line="276" w:lineRule="auto"/>
        <w:jc w:val="both"/>
        <w:rPr>
          <w:rFonts w:ascii="Times New Roman" w:hAnsi="Times New Roman"/>
          <w:b/>
          <w:i/>
          <w:sz w:val="24"/>
          <w:szCs w:val="24"/>
        </w:rPr>
      </w:pPr>
      <w:r w:rsidRPr="00DF4967">
        <w:rPr>
          <w:rFonts w:ascii="Times New Roman" w:hAnsi="Times New Roman"/>
          <w:b/>
          <w:i/>
          <w:sz w:val="24"/>
          <w:szCs w:val="24"/>
        </w:rPr>
        <w:t xml:space="preserve">Программаның йөкмәткеһе 3 йүнәлештә төҙөлгән: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Телмәр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ла мәсьәлә күтәрелә.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Тел менән әҙәби материалдары бергә ҡушып өйрәнелә (интеграция).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Лингвистик һәм әҙәби күренештәр, уҡыу материалы нигеҙендә, практик ҡулланыу маҡсатынан сығып өйрәнелә (коммуникатив йүнәлеш). </w:t>
      </w:r>
    </w:p>
    <w:p w:rsidR="00DF4967" w:rsidRPr="00DF4967" w:rsidRDefault="00DF4967" w:rsidP="00DF4967">
      <w:pPr>
        <w:pStyle w:val="a5"/>
        <w:spacing w:line="276" w:lineRule="auto"/>
        <w:jc w:val="both"/>
        <w:rPr>
          <w:rFonts w:ascii="Times New Roman" w:hAnsi="Times New Roman"/>
          <w:i/>
          <w:sz w:val="24"/>
          <w:szCs w:val="24"/>
        </w:rPr>
      </w:pPr>
      <w:r w:rsidRPr="00DF4967">
        <w:rPr>
          <w:rFonts w:ascii="Times New Roman" w:hAnsi="Times New Roman"/>
          <w:b/>
          <w:i/>
          <w:sz w:val="24"/>
          <w:szCs w:val="24"/>
        </w:rPr>
        <w:t>Маҡсаттар һәм бурыстар</w:t>
      </w:r>
      <w:r w:rsidRPr="00DF4967">
        <w:rPr>
          <w:rFonts w:ascii="Times New Roman" w:hAnsi="Times New Roman"/>
          <w:i/>
          <w:sz w:val="24"/>
          <w:szCs w:val="24"/>
        </w:rPr>
        <w:t xml:space="preserve">: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lastRenderedPageBreak/>
        <w:sym w:font="Symbol" w:char="F02D"/>
      </w:r>
      <w:r w:rsidRPr="00DF4967">
        <w:rPr>
          <w:rFonts w:ascii="Times New Roman" w:hAnsi="Times New Roman"/>
          <w:sz w:val="24"/>
          <w:szCs w:val="24"/>
        </w:rPr>
        <w:t xml:space="preserve"> Балаларҙың һүҙлек запасын арттырыу, шул һүҙҙәрҙе телмәрҙә ҡулланыу күнекмәләрен әүҙемләштереү.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Грамматик материалды үҙләштереү, уны дөрөҫ файҙаланып, бәйләнешле һөйләү, яҙыу күнекмәләрен артабан үҫтереү.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Республиканың тәбиғәте, халҡы, улар араһында башҡорттар, уларҙың тормошо, тарихы, хеҙмәте, көнкүреше, ғөрөф-ғәҙәттәре, йолалары.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Башҡортостан Республикаһының дәүләт символдары, башҡорт халҡының күренекле шәхестәре тураһында белемдәрҙе киңәйтеү.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Программала бирелгән шиғырҙарҙы ятлау, башҡортса йырҙар өйрәнеү һәм башҡарыу. Башҡортса телмәр төҙөү. Уҡыу - уҡытыу программаһында планлаштарылған һөҙөмтәләрҙе үҙләштерелеүен баһалау.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Класта һәм өйҙә башҡарыла торған яҙма эштәр өйрәтеү һәм тикшереү характерында була. </w:t>
      </w:r>
    </w:p>
    <w:p w:rsidR="00DF4967" w:rsidRPr="00DF4967" w:rsidRDefault="00DF4967" w:rsidP="00DF4967">
      <w:pPr>
        <w:pStyle w:val="a5"/>
        <w:spacing w:line="276" w:lineRule="auto"/>
        <w:jc w:val="both"/>
        <w:rPr>
          <w:rFonts w:ascii="Times New Roman" w:hAnsi="Times New Roman"/>
          <w:i/>
          <w:sz w:val="24"/>
          <w:szCs w:val="24"/>
        </w:rPr>
      </w:pPr>
      <w:r w:rsidRPr="00DF4967">
        <w:rPr>
          <w:rFonts w:ascii="Times New Roman" w:hAnsi="Times New Roman"/>
          <w:i/>
          <w:sz w:val="24"/>
          <w:szCs w:val="24"/>
        </w:rPr>
        <w:t xml:space="preserve">Уларға түбәндәгеләр инә: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башҡорт теленән төрлө типтағы күнегеүҙәр;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тәржемә эштәре (башҡорт теленән рус теленә һәм киреһенсә);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дәреслектәрҙәге әҙәби текстарға пландар төҙөү;</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 </w:t>
      </w:r>
      <w:r w:rsidRPr="00DF4967">
        <w:rPr>
          <w:rFonts w:ascii="Times New Roman" w:hAnsi="Times New Roman"/>
          <w:sz w:val="24"/>
          <w:szCs w:val="24"/>
        </w:rPr>
        <w:sym w:font="Symbol" w:char="F02D"/>
      </w:r>
      <w:r w:rsidRPr="00DF4967">
        <w:rPr>
          <w:rFonts w:ascii="Times New Roman" w:hAnsi="Times New Roman"/>
          <w:sz w:val="24"/>
          <w:szCs w:val="24"/>
        </w:rPr>
        <w:t xml:space="preserve"> һорауҙарға яҙма яуаптар һәм иншалар;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sym w:font="Symbol" w:char="F02D"/>
      </w:r>
      <w:r w:rsidRPr="00DF4967">
        <w:rPr>
          <w:rFonts w:ascii="Times New Roman" w:hAnsi="Times New Roman"/>
          <w:sz w:val="24"/>
          <w:szCs w:val="24"/>
        </w:rPr>
        <w:t xml:space="preserve"> тел һәм әҙәби материалдар буйынса аналитик һәм дөйөмләштереү тибындағы схемалар, проекттар төҙөү. </w:t>
      </w:r>
    </w:p>
    <w:p w:rsidR="00DF4967" w:rsidRPr="00DF4967" w:rsidRDefault="00DF4967" w:rsidP="00DF4967">
      <w:pPr>
        <w:pStyle w:val="a5"/>
        <w:spacing w:line="276" w:lineRule="auto"/>
        <w:jc w:val="both"/>
        <w:rPr>
          <w:rFonts w:ascii="Times New Roman" w:hAnsi="Times New Roman"/>
          <w:sz w:val="24"/>
          <w:szCs w:val="24"/>
        </w:rPr>
      </w:pPr>
      <w:r w:rsidRPr="00DF4967">
        <w:rPr>
          <w:rFonts w:ascii="Times New Roman" w:hAnsi="Times New Roman"/>
          <w:sz w:val="24"/>
          <w:szCs w:val="24"/>
        </w:rPr>
        <w:t xml:space="preserve">Башҡорт теленең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 Сирек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түбәндәге күләмдә контроль эштәр үткәреү ҡарала: контроль күсереп яҙыу - 4 сәғәт. </w:t>
      </w: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tabs>
          <w:tab w:val="left" w:pos="6150"/>
        </w:tabs>
        <w:suppressAutoHyphens/>
        <w:spacing w:after="0"/>
        <w:contextualSpacing/>
        <w:jc w:val="center"/>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sz w:val="24"/>
          <w:szCs w:val="24"/>
          <w:lang w:val="en-US" w:eastAsia="ar-SA"/>
        </w:rPr>
        <w:t>V</w:t>
      </w:r>
      <w:r w:rsidRPr="00DF4967">
        <w:rPr>
          <w:rFonts w:ascii="Times New Roman" w:eastAsia="Times New Roman" w:hAnsi="Times New Roman" w:cs="Times New Roman"/>
          <w:b/>
          <w:sz w:val="24"/>
          <w:szCs w:val="24"/>
          <w:lang w:eastAsia="ar-SA"/>
        </w:rPr>
        <w:t>. МАТЕМАТИКА</w:t>
      </w:r>
    </w:p>
    <w:p w:rsidR="00DF4967" w:rsidRPr="00DF4967" w:rsidRDefault="00DF4967" w:rsidP="00DF4967">
      <w:pPr>
        <w:tabs>
          <w:tab w:val="left" w:pos="6150"/>
        </w:tabs>
        <w:suppressAutoHyphens/>
        <w:spacing w:after="0"/>
        <w:ind w:left="567"/>
        <w:contextualSpacing/>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sz w:val="24"/>
          <w:szCs w:val="24"/>
          <w:lang w:eastAsia="ar-SA"/>
        </w:rPr>
        <w:t>5.1</w:t>
      </w:r>
      <w:r w:rsidRPr="00DF4967">
        <w:rPr>
          <w:rFonts w:ascii="Times New Roman" w:eastAsia="Times New Roman" w:hAnsi="Times New Roman" w:cs="Times New Roman"/>
          <w:sz w:val="24"/>
          <w:szCs w:val="24"/>
          <w:lang w:eastAsia="ar-SA"/>
        </w:rPr>
        <w:t xml:space="preserve">. </w:t>
      </w:r>
      <w:r w:rsidRPr="00DF4967">
        <w:rPr>
          <w:rFonts w:ascii="Times New Roman" w:eastAsia="Times New Roman" w:hAnsi="Times New Roman" w:cs="Times New Roman"/>
          <w:b/>
          <w:sz w:val="24"/>
          <w:szCs w:val="24"/>
          <w:lang w:eastAsia="ar-SA"/>
        </w:rPr>
        <w:t>Пояснительная записка</w:t>
      </w:r>
    </w:p>
    <w:p w:rsidR="00DF4967" w:rsidRPr="00DF4967" w:rsidRDefault="00DF4967" w:rsidP="00DF4967">
      <w:pPr>
        <w:suppressAutoHyphens/>
        <w:spacing w:after="0"/>
        <w:rPr>
          <w:rFonts w:ascii="Times New Roman" w:eastAsia="Times New Roman" w:hAnsi="Times New Roman" w:cs="Times New Roman"/>
          <w:sz w:val="24"/>
          <w:szCs w:val="24"/>
          <w:lang w:eastAsia="ar-SA"/>
        </w:rPr>
      </w:pPr>
      <w:r w:rsidRPr="00DF4967">
        <w:rPr>
          <w:rFonts w:ascii="Times New Roman" w:eastAsia="Times New Roman" w:hAnsi="Times New Roman" w:cs="Times New Roman"/>
          <w:color w:val="000000"/>
          <w:sz w:val="24"/>
          <w:szCs w:val="24"/>
          <w:lang w:eastAsia="ru-RU"/>
        </w:rPr>
        <w:t xml:space="preserve"> Адаптированная рабочая программа предназначена для обучения учащихся с тяжеелой умственной отсталостью. Разработана на основе следующих документов:</w:t>
      </w:r>
      <w:r w:rsidRPr="00DF4967">
        <w:rPr>
          <w:rFonts w:ascii="Times New Roman" w:eastAsia="Times New Roman" w:hAnsi="Times New Roman" w:cs="Times New Roman"/>
          <w:color w:val="000000"/>
          <w:sz w:val="24"/>
          <w:szCs w:val="24"/>
          <w:lang w:eastAsia="ru-RU"/>
        </w:rPr>
        <w:br/>
        <w:t>1.</w:t>
      </w:r>
      <w:r w:rsidRPr="00DF4967">
        <w:rPr>
          <w:rFonts w:ascii="Times New Roman" w:eastAsia="Times New Roman" w:hAnsi="Times New Roman" w:cs="Times New Roman"/>
          <w:sz w:val="24"/>
          <w:szCs w:val="24"/>
          <w:lang w:eastAsia="ar-SA"/>
        </w:rPr>
        <w:t>Программы  обучения глубоко умственно отсталых детей, НИИ дефектологии АПН СССР, М., 1984г.;</w:t>
      </w:r>
    </w:p>
    <w:p w:rsidR="00DF4967" w:rsidRPr="00DF4967" w:rsidRDefault="00DF4967" w:rsidP="00DF4967">
      <w:pPr>
        <w:tabs>
          <w:tab w:val="left" w:pos="6150"/>
        </w:tabs>
        <w:suppressAutoHyphens/>
        <w:spacing w:after="0"/>
        <w:rPr>
          <w:rFonts w:ascii="Times New Roman" w:eastAsia="Times New Roman" w:hAnsi="Times New Roman" w:cs="Times New Roman"/>
          <w:sz w:val="24"/>
          <w:szCs w:val="24"/>
          <w:lang w:eastAsia="ar-SA"/>
        </w:rPr>
      </w:pPr>
      <w:r w:rsidRPr="00DF4967">
        <w:rPr>
          <w:rFonts w:ascii="Times New Roman" w:eastAsia="Times New Roman" w:hAnsi="Times New Roman" w:cs="Times New Roman"/>
          <w:color w:val="000000"/>
          <w:sz w:val="24"/>
          <w:szCs w:val="24"/>
          <w:lang w:eastAsia="ru-RU"/>
        </w:rPr>
        <w:t>2. Федерального закона РФ от 29 декабря 2012 г. № 273-ФЗ "Об образовании в Российской Федерации";</w:t>
      </w:r>
      <w:r w:rsidRPr="00DF4967">
        <w:rPr>
          <w:rFonts w:ascii="Times New Roman" w:eastAsia="Times New Roman" w:hAnsi="Times New Roman" w:cs="Times New Roman"/>
          <w:color w:val="000000"/>
          <w:sz w:val="24"/>
          <w:szCs w:val="24"/>
          <w:lang w:eastAsia="ru-RU"/>
        </w:rPr>
        <w:br/>
      </w:r>
      <w:r w:rsidRPr="00DF4967">
        <w:rPr>
          <w:rFonts w:ascii="Times New Roman" w:eastAsia="Times New Roman" w:hAnsi="Times New Roman" w:cs="Times New Roman"/>
          <w:sz w:val="24"/>
          <w:szCs w:val="24"/>
          <w:lang w:eastAsia="ar-SA"/>
        </w:rPr>
        <w:t>Процесс обучения математике неразрывно связан с ре</w:t>
      </w:r>
      <w:r w:rsidRPr="00DF4967">
        <w:rPr>
          <w:rFonts w:ascii="Times New Roman" w:eastAsia="Times New Roman" w:hAnsi="Times New Roman" w:cs="Times New Roman"/>
          <w:sz w:val="24"/>
          <w:szCs w:val="24"/>
          <w:lang w:eastAsia="ar-SA"/>
        </w:rPr>
        <w:softHyphen/>
        <w:t>шением специфической задачи коррекционных образователь</w:t>
      </w:r>
      <w:r w:rsidRPr="00DF4967">
        <w:rPr>
          <w:rFonts w:ascii="Times New Roman" w:eastAsia="Times New Roman" w:hAnsi="Times New Roman" w:cs="Times New Roman"/>
          <w:sz w:val="24"/>
          <w:szCs w:val="24"/>
          <w:lang w:eastAsia="ar-SA"/>
        </w:rPr>
        <w:softHyphen/>
        <w:t>ных учреждений — коррекцией и развитием по</w:t>
      </w:r>
      <w:r w:rsidRPr="00DF4967">
        <w:rPr>
          <w:rFonts w:ascii="Times New Roman" w:eastAsia="Times New Roman" w:hAnsi="Times New Roman" w:cs="Times New Roman"/>
          <w:sz w:val="24"/>
          <w:szCs w:val="24"/>
          <w:lang w:eastAsia="ar-SA"/>
        </w:rPr>
        <w:softHyphen/>
        <w:t xml:space="preserve">знавательной деятельности, личностных качеств ребенка, а также воспитанием трудолюбия, </w:t>
      </w:r>
      <w:r w:rsidRPr="00DF4967">
        <w:rPr>
          <w:rFonts w:ascii="Times New Roman" w:eastAsia="Times New Roman" w:hAnsi="Times New Roman" w:cs="Times New Roman"/>
          <w:sz w:val="24"/>
          <w:szCs w:val="24"/>
          <w:lang w:eastAsia="ar-SA"/>
        </w:rPr>
        <w:lastRenderedPageBreak/>
        <w:t>самостоятельности, терпе</w:t>
      </w:r>
      <w:r w:rsidRPr="00DF4967">
        <w:rPr>
          <w:rFonts w:ascii="Times New Roman" w:eastAsia="Times New Roman" w:hAnsi="Times New Roman" w:cs="Times New Roman"/>
          <w:sz w:val="24"/>
          <w:szCs w:val="24"/>
          <w:lang w:eastAsia="ar-SA"/>
        </w:rPr>
        <w:softHyphen/>
        <w:t>ливости, настойчивости, любознательности, формированием умений планировать свою деятельность, осуществлять конт</w:t>
      </w:r>
      <w:r w:rsidRPr="00DF4967">
        <w:rPr>
          <w:rFonts w:ascii="Times New Roman" w:eastAsia="Times New Roman" w:hAnsi="Times New Roman" w:cs="Times New Roman"/>
          <w:sz w:val="24"/>
          <w:szCs w:val="24"/>
          <w:lang w:eastAsia="ar-SA"/>
        </w:rPr>
        <w:softHyphen/>
        <w:t>роль и самоконтроль.</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На уроках математики обучающиеся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Кроме этого, дети знакомятся с  мерами  массы, времени, стоимости, объема, учатся распознавать геометрические фигуры.</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b/>
          <w:sz w:val="24"/>
          <w:szCs w:val="24"/>
          <w:lang w:eastAsia="ru-RU"/>
        </w:rPr>
        <w:t>Цель:</w:t>
      </w:r>
      <w:r w:rsidRPr="00DF4967">
        <w:rPr>
          <w:rFonts w:ascii="Times New Roman" w:eastAsia="Times New Roman" w:hAnsi="Times New Roman" w:cs="Times New Roman"/>
          <w:sz w:val="24"/>
          <w:szCs w:val="24"/>
          <w:lang w:eastAsia="ru-RU"/>
        </w:rPr>
        <w:t xml:space="preserve"> Работать над формированием счетных навыков в пределах 8-ми, усвоением цифр, процессов анализа и синтеза, сравнения.</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Задачи:</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 xml:space="preserve">формировать вычислительные навыки в пределах 8. Счет прямой и обратный; </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учить сравнивать числа в пределах 8, выделять большее и меньшее число;</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формировать представление о геометрических фигурах: прямоугольник;</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учить составлять и решать задачи на нахождение суммы и разности, записывать слово «задача»;</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формировать временные понятия - неделя. Число дней, их последовательность;</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формировать элементы логического мышления: учить устанавливать причинно-следственные связи и зависимости, развивать процессы сравнения, обобщения, конкретизации, элементы суждения, умозаключения;</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развивать ориентировку в пространстве и на листе бумаги.</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формировать навыки аккуратности;</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активизировать познавательную деятельность;</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w:t>
      </w:r>
      <w:r w:rsidRPr="00DF4967">
        <w:rPr>
          <w:rFonts w:ascii="Times New Roman" w:eastAsia="Times New Roman" w:hAnsi="Times New Roman" w:cs="Times New Roman"/>
          <w:sz w:val="24"/>
          <w:szCs w:val="24"/>
          <w:lang w:eastAsia="ru-RU"/>
        </w:rPr>
        <w:tab/>
        <w:t>формировать навыки учебного поведения.</w:t>
      </w: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numPr>
          <w:ilvl w:val="0"/>
          <w:numId w:val="7"/>
        </w:numPr>
        <w:suppressAutoHyphens/>
        <w:spacing w:after="0"/>
        <w:contextualSpacing/>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sz w:val="24"/>
          <w:szCs w:val="24"/>
          <w:lang w:eastAsia="ar-SA"/>
        </w:rPr>
        <w:t>ЖИВОПИСЬ. РИСОВАНИЕ.</w:t>
      </w:r>
    </w:p>
    <w:p w:rsidR="00DF4967" w:rsidRPr="00DF4967" w:rsidRDefault="00DF4967" w:rsidP="00DF4967">
      <w:pPr>
        <w:shd w:val="clear" w:color="auto" w:fill="FFFFFF"/>
        <w:spacing w:after="0"/>
        <w:ind w:left="567"/>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b/>
          <w:bCs/>
          <w:color w:val="000000"/>
          <w:sz w:val="24"/>
          <w:szCs w:val="24"/>
          <w:lang w:eastAsia="ru-RU"/>
        </w:rPr>
        <w:t>6.1. Пояснительная записка</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Примерная адаптированная рабочая программа по рисованию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обучающихся с умственной отсталостью». Тематическое планирование рассчитано на 2 часа в неделю, что составляет 68 учебных часа в год. Учебная программа составлена на основе образовательного минимума содержания образования, программы А.И. Грошенкова для 4 класса.  </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b/>
          <w:bCs/>
          <w:color w:val="000000"/>
          <w:sz w:val="24"/>
          <w:szCs w:val="24"/>
          <w:lang w:eastAsia="ru-RU"/>
        </w:rPr>
        <w:t>Цели</w:t>
      </w:r>
      <w:r w:rsidRPr="00DF4967">
        <w:rPr>
          <w:rFonts w:ascii="Times New Roman" w:eastAsia="Times New Roman" w:hAnsi="Times New Roman" w:cs="Times New Roman"/>
          <w:color w:val="000000"/>
          <w:sz w:val="24"/>
          <w:szCs w:val="24"/>
          <w:lang w:eastAsia="ru-RU"/>
        </w:rPr>
        <w:t>:</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развитие художественно-творческих способностей учащихся, эмоционально-эстетического восприятия действительности;</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овладение элементарными умениями, навыками, способами художественной деятельности;</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lastRenderedPageBreak/>
        <w:t>- воспитание нравственных и эстетических чувств: любви к родной природе, своему народу, Родине, уважения к ее традициям.</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b/>
          <w:bCs/>
          <w:color w:val="000000"/>
          <w:sz w:val="24"/>
          <w:szCs w:val="24"/>
          <w:lang w:eastAsia="ru-RU"/>
        </w:rPr>
        <w:t>Задачи:</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-воспитание положительных качеств личности (настойчивости, стремления к познанию, доброжелательности и др.);</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воспитание интереса к занятиям изобразительной деятельностью;</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развитие эстетических чувств и понимания красоты окружающего мира;</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развитие познавательной активности, формирование у школьников приемов познания предметов или явлений действительности с целью их изображения;</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формирование практических умений в разных видах художественно изобразительной деятельности (в рисовании, аппликации, лепке);</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воспитание умения работать в заданной последовательности в соответствии с правилами (по инструкции) и самостоятельно;</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формирование умения работать коллективно, выполняя определенный этап работы в цепи заданий для получения результата общей деятельности.</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b/>
          <w:bCs/>
          <w:color w:val="000000"/>
          <w:sz w:val="24"/>
          <w:szCs w:val="24"/>
          <w:lang w:eastAsia="ru-RU"/>
        </w:rPr>
        <w:t>Форма организации образовательного процесса.</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словесный метод ( рассказ, объяснение ,беседа, работа с учебником);</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наглядный метод (метод иллюстраций, метод демонстраций);</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практический метод (упражнения, практическая работа);</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репродуктивный метод (работа по алгоритму);</w:t>
      </w:r>
    </w:p>
    <w:p w:rsidR="00DF4967" w:rsidRPr="00DF4967" w:rsidRDefault="00DF4967" w:rsidP="00DF4967">
      <w:pPr>
        <w:shd w:val="clear" w:color="auto" w:fill="FFFFFF"/>
        <w:spacing w:after="0"/>
        <w:rPr>
          <w:rFonts w:ascii="Times New Roman" w:eastAsia="Times New Roman" w:hAnsi="Times New Roman" w:cs="Times New Roman"/>
          <w:color w:val="000000"/>
          <w:sz w:val="24"/>
          <w:szCs w:val="24"/>
          <w:lang w:eastAsia="ru-RU"/>
        </w:rPr>
      </w:pPr>
      <w:r w:rsidRPr="00DF4967">
        <w:rPr>
          <w:rFonts w:ascii="Times New Roman" w:eastAsia="Times New Roman" w:hAnsi="Times New Roman" w:cs="Times New Roman"/>
          <w:color w:val="000000"/>
          <w:sz w:val="24"/>
          <w:szCs w:val="24"/>
          <w:lang w:eastAsia="ru-RU"/>
        </w:rPr>
        <w:t xml:space="preserve">коллективный, индивидуальный. </w:t>
      </w: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suppressAutoHyphens/>
        <w:spacing w:after="0"/>
        <w:ind w:left="2700"/>
        <w:contextualSpacing/>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sz w:val="24"/>
          <w:szCs w:val="24"/>
          <w:lang w:val="en-US" w:eastAsia="ar-SA"/>
        </w:rPr>
        <w:t>VIII</w:t>
      </w:r>
      <w:r w:rsidRPr="00DF4967">
        <w:rPr>
          <w:rFonts w:ascii="Times New Roman" w:eastAsia="Times New Roman" w:hAnsi="Times New Roman" w:cs="Times New Roman"/>
          <w:b/>
          <w:sz w:val="24"/>
          <w:szCs w:val="24"/>
          <w:lang w:eastAsia="ar-SA"/>
        </w:rPr>
        <w:t>. ЕСТЕСТВОЗНАНИЕ (Животные. Растения)</w:t>
      </w:r>
    </w:p>
    <w:p w:rsidR="00DF4967" w:rsidRPr="00DF4967" w:rsidRDefault="00DF4967" w:rsidP="00DF4967">
      <w:pPr>
        <w:suppressAutoHyphens/>
        <w:spacing w:after="0"/>
        <w:ind w:left="2700"/>
        <w:contextualSpacing/>
        <w:rPr>
          <w:rFonts w:ascii="Times New Roman" w:eastAsia="Times New Roman" w:hAnsi="Times New Roman" w:cs="Times New Roman"/>
          <w:b/>
          <w:sz w:val="24"/>
          <w:szCs w:val="24"/>
          <w:lang w:eastAsia="ar-SA"/>
        </w:rPr>
      </w:pPr>
    </w:p>
    <w:p w:rsidR="00DF4967" w:rsidRPr="00DF4967" w:rsidRDefault="00DF4967" w:rsidP="00DF4967">
      <w:pPr>
        <w:widowControl w:val="0"/>
        <w:spacing w:after="0"/>
        <w:ind w:left="567"/>
        <w:jc w:val="both"/>
        <w:rPr>
          <w:rFonts w:ascii="Times New Roman" w:eastAsia="Times New Roman" w:hAnsi="Times New Roman" w:cs="Times New Roman"/>
          <w:b/>
          <w:spacing w:val="2"/>
          <w:sz w:val="24"/>
          <w:szCs w:val="24"/>
        </w:rPr>
      </w:pPr>
      <w:r w:rsidRPr="00DF4967">
        <w:rPr>
          <w:rFonts w:ascii="Times New Roman" w:eastAsia="Times New Roman" w:hAnsi="Times New Roman" w:cs="Times New Roman"/>
          <w:b/>
          <w:spacing w:val="2"/>
          <w:sz w:val="24"/>
          <w:szCs w:val="24"/>
        </w:rPr>
        <w:t>8.1. Пояснительная записка</w:t>
      </w:r>
    </w:p>
    <w:p w:rsidR="00DF4967" w:rsidRPr="00DF4967" w:rsidRDefault="00DF4967" w:rsidP="00DF4967">
      <w:pPr>
        <w:suppressAutoHyphens/>
        <w:spacing w:after="0"/>
        <w:ind w:firstLine="426"/>
        <w:jc w:val="both"/>
        <w:rPr>
          <w:rFonts w:ascii="Times New Roman" w:eastAsia="Times New Roman" w:hAnsi="Times New Roman" w:cs="Times New Roman"/>
          <w:sz w:val="24"/>
          <w:szCs w:val="24"/>
          <w:lang w:eastAsia="ar-SA"/>
        </w:rPr>
      </w:pPr>
      <w:r w:rsidRPr="00DF4967">
        <w:rPr>
          <w:rFonts w:ascii="Times New Roman" w:eastAsia="Times New Roman" w:hAnsi="Times New Roman" w:cs="Times New Roman"/>
          <w:sz w:val="24"/>
          <w:szCs w:val="24"/>
          <w:lang w:eastAsia="ar-SA"/>
        </w:rPr>
        <w:t>Рабочая программа по  естествознанию для 4 класса составлена в соответствии с Федеральным законом от 29.12.2012г. № 273 - ФЗ «Об образовании в Российской Федерации» на основе:</w:t>
      </w:r>
    </w:p>
    <w:p w:rsidR="00DF4967" w:rsidRPr="00DF4967" w:rsidRDefault="00DF4967" w:rsidP="00DF4967">
      <w:pPr>
        <w:suppressAutoHyphens/>
        <w:spacing w:after="0"/>
        <w:ind w:firstLine="426"/>
        <w:jc w:val="both"/>
        <w:rPr>
          <w:rFonts w:ascii="Times New Roman" w:eastAsia="Times New Roman" w:hAnsi="Times New Roman" w:cs="Times New Roman"/>
          <w:sz w:val="24"/>
          <w:szCs w:val="24"/>
          <w:lang w:eastAsia="ar-SA"/>
        </w:rPr>
      </w:pPr>
      <w:r w:rsidRPr="00DF4967">
        <w:rPr>
          <w:rFonts w:ascii="Times New Roman" w:eastAsia="Times New Roman" w:hAnsi="Times New Roman" w:cs="Times New Roman"/>
          <w:sz w:val="24"/>
          <w:szCs w:val="24"/>
          <w:lang w:eastAsia="ar-SA"/>
        </w:rPr>
        <w:t>1.</w:t>
      </w:r>
      <w:r w:rsidRPr="00DF4967">
        <w:rPr>
          <w:rFonts w:ascii="Times New Roman" w:eastAsia="Times New Roman" w:hAnsi="Times New Roman" w:cs="Times New Roman"/>
          <w:sz w:val="24"/>
          <w:szCs w:val="24"/>
          <w:lang w:eastAsia="ar-SA"/>
        </w:rPr>
        <w:tab/>
        <w:t>Программы специальных (коррекционных) образовательных  учреждений</w:t>
      </w:r>
    </w:p>
    <w:p w:rsidR="00DF4967" w:rsidRPr="00DF4967" w:rsidRDefault="00DF4967" w:rsidP="00DF4967">
      <w:pPr>
        <w:suppressAutoHyphens/>
        <w:spacing w:after="0"/>
        <w:jc w:val="both"/>
        <w:rPr>
          <w:rFonts w:ascii="Times New Roman" w:eastAsia="Times New Roman" w:hAnsi="Times New Roman" w:cs="Times New Roman"/>
          <w:sz w:val="24"/>
          <w:szCs w:val="24"/>
          <w:lang w:eastAsia="ar-SA"/>
        </w:rPr>
      </w:pPr>
      <w:r w:rsidRPr="00DF4967">
        <w:rPr>
          <w:rFonts w:ascii="Times New Roman" w:eastAsia="Times New Roman" w:hAnsi="Times New Roman" w:cs="Times New Roman"/>
          <w:sz w:val="24"/>
          <w:szCs w:val="24"/>
          <w:lang w:eastAsia="ar-SA"/>
        </w:rPr>
        <w:t xml:space="preserve">VIII вида 0-4 классы  под редакцией И.М. Бгажноковой (Москва, "Просвещение", 2011 года). </w:t>
      </w:r>
    </w:p>
    <w:p w:rsidR="00DF4967" w:rsidRPr="00DF4967" w:rsidRDefault="00DF4967" w:rsidP="00DF4967">
      <w:pPr>
        <w:suppressAutoHyphens/>
        <w:spacing w:after="0"/>
        <w:contextualSpacing/>
        <w:jc w:val="both"/>
        <w:rPr>
          <w:rFonts w:ascii="Times New Roman" w:eastAsia="Times New Roman" w:hAnsi="Times New Roman" w:cs="Times New Roman"/>
          <w:sz w:val="24"/>
          <w:szCs w:val="24"/>
          <w:lang w:eastAsia="ar-SA"/>
        </w:rPr>
      </w:pPr>
      <w:r w:rsidRPr="00DF4967">
        <w:rPr>
          <w:rFonts w:ascii="Times New Roman" w:eastAsia="Times New Roman" w:hAnsi="Times New Roman" w:cs="Times New Roman"/>
          <w:sz w:val="24"/>
          <w:szCs w:val="24"/>
          <w:lang w:eastAsia="ar-SA"/>
        </w:rPr>
        <w:t xml:space="preserve">Содержание программы направлено на освоение обучающимися знаний, умений и навыков на базовом уровне, что соответствует Образовательной программе школы. </w:t>
      </w:r>
    </w:p>
    <w:p w:rsidR="00DF4967" w:rsidRPr="00DF4967" w:rsidRDefault="00DF4967" w:rsidP="00DF4967">
      <w:pPr>
        <w:widowControl w:val="0"/>
        <w:spacing w:after="0"/>
        <w:ind w:firstLine="425"/>
        <w:jc w:val="both"/>
        <w:rPr>
          <w:rFonts w:ascii="Times New Roman" w:eastAsia="Times New Roman" w:hAnsi="Times New Roman" w:cs="Times New Roman"/>
          <w:spacing w:val="2"/>
          <w:sz w:val="24"/>
          <w:szCs w:val="24"/>
        </w:rPr>
      </w:pPr>
      <w:r w:rsidRPr="00DF4967">
        <w:rPr>
          <w:rFonts w:ascii="Times New Roman" w:eastAsia="Times New Roman" w:hAnsi="Times New Roman" w:cs="Times New Roman"/>
          <w:spacing w:val="2"/>
          <w:sz w:val="24"/>
          <w:szCs w:val="24"/>
        </w:rPr>
        <w:t>Урок в специальном образовательном учреждении VIII вида является начальным звеном формирования естествоведческих знаний, пропедевтическим этапом развития у учащихся младших классов понятийного мышления на материале сведений о неживой и живой природе.</w:t>
      </w:r>
    </w:p>
    <w:p w:rsidR="00DF4967" w:rsidRPr="00DF4967" w:rsidRDefault="00DF4967" w:rsidP="00DF4967">
      <w:pPr>
        <w:widowControl w:val="0"/>
        <w:spacing w:after="0"/>
        <w:ind w:firstLine="425"/>
        <w:jc w:val="both"/>
        <w:rPr>
          <w:rFonts w:ascii="Times New Roman" w:eastAsia="Times New Roman" w:hAnsi="Times New Roman" w:cs="Times New Roman"/>
          <w:spacing w:val="2"/>
          <w:sz w:val="24"/>
          <w:szCs w:val="24"/>
        </w:rPr>
      </w:pPr>
      <w:r w:rsidRPr="00DF4967">
        <w:rPr>
          <w:rFonts w:ascii="Times New Roman" w:eastAsia="Times New Roman" w:hAnsi="Times New Roman" w:cs="Times New Roman"/>
          <w:spacing w:val="2"/>
          <w:sz w:val="24"/>
          <w:szCs w:val="24"/>
        </w:rPr>
        <w:t xml:space="preserve">Новый проект учебного плана для специальной школы предполагает базовый блок дисциплин: “Живой мир”, “Естествознание”, “География”, “Человек и его среда" призванных обеспечить учащихся знаниями, раскрывающими взаимосвязь и единство </w:t>
      </w:r>
      <w:r w:rsidRPr="00DF4967">
        <w:rPr>
          <w:rFonts w:ascii="Times New Roman" w:eastAsia="Times New Roman" w:hAnsi="Times New Roman" w:cs="Times New Roman"/>
          <w:spacing w:val="2"/>
          <w:sz w:val="24"/>
          <w:szCs w:val="24"/>
        </w:rPr>
        <w:lastRenderedPageBreak/>
        <w:t>всех элементов природы в их непрерывном изменении и развитии.</w:t>
      </w:r>
    </w:p>
    <w:p w:rsidR="00DF4967" w:rsidRPr="00DF4967" w:rsidRDefault="00DF4967" w:rsidP="00DF4967">
      <w:pPr>
        <w:widowControl w:val="0"/>
        <w:spacing w:after="0"/>
        <w:ind w:firstLine="425"/>
        <w:jc w:val="both"/>
        <w:rPr>
          <w:rFonts w:ascii="Times New Roman" w:eastAsia="Times New Roman" w:hAnsi="Times New Roman" w:cs="Times New Roman"/>
          <w:spacing w:val="2"/>
          <w:sz w:val="24"/>
          <w:szCs w:val="24"/>
        </w:rPr>
      </w:pPr>
      <w:r w:rsidRPr="00DF4967">
        <w:rPr>
          <w:rFonts w:ascii="Times New Roman" w:eastAsia="Times New Roman" w:hAnsi="Times New Roman" w:cs="Times New Roman"/>
          <w:spacing w:val="2"/>
          <w:sz w:val="24"/>
          <w:szCs w:val="24"/>
        </w:rPr>
        <w:t>Специфика интеллектуального дефекта обучающихся специальной школы (класса) не дает возможности закладывать в программу сведения о сложных явлениях в неорганическом и органическом мире.</w:t>
      </w:r>
    </w:p>
    <w:p w:rsidR="00DF4967" w:rsidRPr="00DF4967" w:rsidRDefault="00DF4967" w:rsidP="00DF4967">
      <w:pPr>
        <w:widowControl w:val="0"/>
        <w:spacing w:after="0"/>
        <w:ind w:firstLine="425"/>
        <w:jc w:val="both"/>
        <w:rPr>
          <w:rFonts w:ascii="Times New Roman" w:eastAsia="Times New Roman" w:hAnsi="Times New Roman" w:cs="Times New Roman"/>
          <w:spacing w:val="2"/>
          <w:sz w:val="24"/>
          <w:szCs w:val="24"/>
        </w:rPr>
      </w:pPr>
      <w:r w:rsidRPr="00DF4967">
        <w:rPr>
          <w:rFonts w:ascii="Times New Roman" w:eastAsia="Times New Roman" w:hAnsi="Times New Roman" w:cs="Times New Roman"/>
          <w:spacing w:val="2"/>
          <w:sz w:val="24"/>
          <w:szCs w:val="24"/>
        </w:rPr>
        <w:t>С одной стороны, содержание дисциплины  базируется на знакомых детям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rsidR="00DF4967" w:rsidRPr="00DF4967" w:rsidRDefault="00DF4967" w:rsidP="00DF4967">
      <w:pPr>
        <w:shd w:val="clear" w:color="auto" w:fill="FFFFFF"/>
        <w:suppressAutoHyphens/>
        <w:spacing w:after="0"/>
        <w:jc w:val="both"/>
        <w:rPr>
          <w:rFonts w:ascii="Times New Roman" w:eastAsia="Arial Unicode MS" w:hAnsi="Times New Roman" w:cs="Times New Roman"/>
          <w:color w:val="000000"/>
          <w:sz w:val="24"/>
          <w:szCs w:val="24"/>
          <w:lang w:eastAsia="ar-SA"/>
        </w:rPr>
      </w:pPr>
      <w:r w:rsidRPr="00DF4967">
        <w:rPr>
          <w:rFonts w:ascii="Times New Roman" w:eastAsia="Arial Unicode MS" w:hAnsi="Times New Roman" w:cs="Times New Roman"/>
          <w:color w:val="000000"/>
          <w:spacing w:val="-1"/>
          <w:sz w:val="24"/>
          <w:szCs w:val="24"/>
          <w:lang w:eastAsia="ar-SA"/>
        </w:rPr>
        <w:t xml:space="preserve">     Для  реализации рабочей программы используется </w:t>
      </w:r>
      <w:r w:rsidRPr="00DF4967">
        <w:rPr>
          <w:rFonts w:ascii="Times New Roman" w:eastAsia="Arial Unicode MS" w:hAnsi="Times New Roman" w:cs="Times New Roman"/>
          <w:b/>
          <w:color w:val="000000"/>
          <w:spacing w:val="-1"/>
          <w:sz w:val="24"/>
          <w:szCs w:val="24"/>
          <w:lang w:eastAsia="ar-SA"/>
        </w:rPr>
        <w:t>учебник</w:t>
      </w:r>
      <w:r w:rsidRPr="00DF4967">
        <w:rPr>
          <w:rFonts w:ascii="Times New Roman" w:eastAsia="Arial Unicode MS" w:hAnsi="Times New Roman" w:cs="Times New Roman"/>
          <w:color w:val="000000"/>
          <w:spacing w:val="-1"/>
          <w:sz w:val="24"/>
          <w:szCs w:val="24"/>
          <w:lang w:eastAsia="ar-SA"/>
        </w:rPr>
        <w:t xml:space="preserve">: </w:t>
      </w:r>
      <w:r w:rsidRPr="00DF4967">
        <w:rPr>
          <w:rFonts w:ascii="Times New Roman" w:eastAsia="Times New Roman" w:hAnsi="Times New Roman" w:cs="Times New Roman"/>
          <w:sz w:val="24"/>
          <w:szCs w:val="24"/>
          <w:lang w:eastAsia="ar-SA"/>
        </w:rPr>
        <w:t xml:space="preserve">Н.Б.Матвеева, М.А.Попова, Т.О.Куртова «Живой мир» 4 класс. </w:t>
      </w:r>
      <w:r w:rsidRPr="00DF4967">
        <w:rPr>
          <w:rFonts w:ascii="Times New Roman" w:eastAsia="Arial Unicode MS" w:hAnsi="Times New Roman" w:cs="Times New Roman"/>
          <w:color w:val="000000"/>
          <w:sz w:val="24"/>
          <w:szCs w:val="24"/>
          <w:lang w:eastAsia="ar-SA"/>
        </w:rPr>
        <w:t xml:space="preserve">Учебник для специальных (коррекционных) школ </w:t>
      </w:r>
      <w:r w:rsidRPr="00DF4967">
        <w:rPr>
          <w:rFonts w:ascii="Times New Roman" w:eastAsia="Arial Unicode MS" w:hAnsi="Times New Roman" w:cs="Times New Roman"/>
          <w:color w:val="000000"/>
          <w:sz w:val="24"/>
          <w:szCs w:val="24"/>
          <w:lang w:val="en-US" w:eastAsia="ar-SA"/>
        </w:rPr>
        <w:t>VIII</w:t>
      </w:r>
      <w:r w:rsidRPr="00DF4967">
        <w:rPr>
          <w:rFonts w:ascii="Times New Roman" w:eastAsia="Arial Unicode MS" w:hAnsi="Times New Roman" w:cs="Times New Roman"/>
          <w:color w:val="000000"/>
          <w:sz w:val="24"/>
          <w:szCs w:val="24"/>
          <w:lang w:eastAsia="ar-SA"/>
        </w:rPr>
        <w:t xml:space="preserve"> вида 4 класс. – Москва: </w:t>
      </w:r>
      <w:r w:rsidRPr="00DF4967">
        <w:rPr>
          <w:rFonts w:ascii="Times New Roman" w:eastAsia="Times New Roman" w:hAnsi="Times New Roman" w:cs="Times New Roman"/>
          <w:sz w:val="24"/>
          <w:szCs w:val="24"/>
          <w:lang w:eastAsia="ar-SA"/>
        </w:rPr>
        <w:t>«Просвещение» 2016г</w:t>
      </w:r>
      <w:r w:rsidRPr="00DF4967">
        <w:rPr>
          <w:rFonts w:ascii="Times New Roman" w:eastAsia="Arial Unicode MS" w:hAnsi="Times New Roman" w:cs="Times New Roman"/>
          <w:color w:val="000000"/>
          <w:sz w:val="24"/>
          <w:szCs w:val="24"/>
          <w:lang w:eastAsia="ar-SA"/>
        </w:rPr>
        <w:t xml:space="preserve">, </w:t>
      </w:r>
    </w:p>
    <w:p w:rsidR="00DF4967" w:rsidRPr="00DF4967" w:rsidRDefault="00DF4967" w:rsidP="00DF4967">
      <w:pPr>
        <w:suppressAutoHyphens/>
        <w:spacing w:after="0"/>
        <w:jc w:val="both"/>
        <w:rPr>
          <w:rFonts w:ascii="Times New Roman" w:eastAsia="Times New Roman" w:hAnsi="Times New Roman" w:cs="Times New Roman"/>
          <w:b/>
          <w:i/>
          <w:sz w:val="24"/>
          <w:szCs w:val="24"/>
          <w:lang w:eastAsia="ar-SA"/>
        </w:rPr>
      </w:pPr>
      <w:r w:rsidRPr="00DF4967">
        <w:rPr>
          <w:rFonts w:ascii="Times New Roman" w:eastAsia="Times New Roman" w:hAnsi="Times New Roman" w:cs="Times New Roman"/>
          <w:b/>
          <w:i/>
          <w:sz w:val="24"/>
          <w:szCs w:val="24"/>
          <w:lang w:eastAsia="ar-SA"/>
        </w:rPr>
        <w:t>Цель программы обучения:</w:t>
      </w:r>
    </w:p>
    <w:p w:rsidR="00DF4967" w:rsidRPr="00DF4967" w:rsidRDefault="00DF4967" w:rsidP="00DF4967">
      <w:pPr>
        <w:numPr>
          <w:ilvl w:val="0"/>
          <w:numId w:val="9"/>
        </w:numPr>
        <w:suppressAutoHyphens/>
        <w:spacing w:after="0"/>
        <w:ind w:firstLine="426"/>
        <w:contextualSpacing/>
        <w:jc w:val="both"/>
        <w:rPr>
          <w:rFonts w:ascii="Times New Roman" w:eastAsia="Arial Unicode MS" w:hAnsi="Times New Roman" w:cs="Times New Roman"/>
          <w:spacing w:val="4"/>
          <w:sz w:val="24"/>
          <w:szCs w:val="24"/>
          <w:lang w:eastAsia="ru-RU"/>
        </w:rPr>
      </w:pPr>
      <w:r w:rsidRPr="00DF4967">
        <w:rPr>
          <w:rFonts w:ascii="Times New Roman" w:eastAsia="Arial Unicode MS" w:hAnsi="Times New Roman" w:cs="Times New Roman"/>
          <w:spacing w:val="4"/>
          <w:sz w:val="24"/>
          <w:szCs w:val="24"/>
          <w:lang w:eastAsia="ru-RU"/>
        </w:rPr>
        <w:t>углубление сведений, раскрывающих причинные, следственные, временные и другие связи между объектами, явлениями и состояниями природы;</w:t>
      </w:r>
    </w:p>
    <w:p w:rsidR="00DF4967" w:rsidRPr="00DF4967" w:rsidRDefault="00DF4967" w:rsidP="00DF4967">
      <w:pPr>
        <w:numPr>
          <w:ilvl w:val="0"/>
          <w:numId w:val="9"/>
        </w:numPr>
        <w:suppressAutoHyphens/>
        <w:spacing w:after="0"/>
        <w:ind w:firstLine="426"/>
        <w:contextualSpacing/>
        <w:jc w:val="both"/>
        <w:rPr>
          <w:rFonts w:ascii="Times New Roman" w:eastAsia="Arial Unicode MS" w:hAnsi="Times New Roman" w:cs="Times New Roman"/>
          <w:color w:val="000000"/>
          <w:sz w:val="24"/>
          <w:szCs w:val="24"/>
          <w:lang w:eastAsia="ru-RU"/>
        </w:rPr>
      </w:pPr>
      <w:r w:rsidRPr="00DF4967">
        <w:rPr>
          <w:rFonts w:ascii="Times New Roman" w:eastAsia="Arial Unicode MS" w:hAnsi="Times New Roman" w:cs="Times New Roman"/>
          <w:color w:val="000000"/>
          <w:sz w:val="24"/>
          <w:szCs w:val="24"/>
          <w:lang w:eastAsia="ru-RU"/>
        </w:rPr>
        <w:t>формирование основы для изучения в дельнейшем предметов «Естествознание» и «География», создание преемственной системы знаний между названными предметами.</w:t>
      </w:r>
    </w:p>
    <w:p w:rsidR="00DF4967" w:rsidRPr="00DF4967" w:rsidRDefault="00DF4967" w:rsidP="00DF4967">
      <w:pPr>
        <w:suppressAutoHyphens/>
        <w:spacing w:after="0"/>
        <w:ind w:firstLine="426"/>
        <w:jc w:val="both"/>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i/>
          <w:sz w:val="24"/>
          <w:szCs w:val="24"/>
          <w:lang w:eastAsia="ar-SA"/>
        </w:rPr>
        <w:t>Задачи программы обучения:</w:t>
      </w:r>
    </w:p>
    <w:p w:rsidR="00DF4967" w:rsidRPr="00DF4967" w:rsidRDefault="00DF4967" w:rsidP="00DF4967">
      <w:pPr>
        <w:widowControl w:val="0"/>
        <w:numPr>
          <w:ilvl w:val="0"/>
          <w:numId w:val="8"/>
        </w:numPr>
        <w:suppressAutoHyphens/>
        <w:spacing w:after="0"/>
        <w:jc w:val="both"/>
        <w:rPr>
          <w:rFonts w:ascii="Times New Roman" w:eastAsia="Times New Roman" w:hAnsi="Times New Roman" w:cs="Times New Roman"/>
          <w:color w:val="000000"/>
          <w:spacing w:val="2"/>
          <w:sz w:val="24"/>
          <w:szCs w:val="24"/>
          <w:lang w:eastAsia="ar-SA" w:bidi="ru-RU"/>
        </w:rPr>
      </w:pPr>
      <w:r w:rsidRPr="00DF4967">
        <w:rPr>
          <w:rFonts w:ascii="Times New Roman" w:eastAsia="Times New Roman" w:hAnsi="Times New Roman" w:cs="Times New Roman"/>
          <w:color w:val="000000"/>
          <w:sz w:val="24"/>
          <w:szCs w:val="24"/>
          <w:lang w:eastAsia="ar-SA" w:bidi="ru-RU"/>
        </w:rPr>
        <w:t xml:space="preserve"> уточнить имеющиеся у детей представления о неживой и живой природе, дать новые знания об основных ее элементах;</w:t>
      </w:r>
    </w:p>
    <w:p w:rsidR="00DF4967" w:rsidRPr="00DF4967" w:rsidRDefault="00DF4967" w:rsidP="00DF4967">
      <w:pPr>
        <w:widowControl w:val="0"/>
        <w:numPr>
          <w:ilvl w:val="0"/>
          <w:numId w:val="8"/>
        </w:numPr>
        <w:suppressAutoHyphens/>
        <w:spacing w:after="0"/>
        <w:jc w:val="both"/>
        <w:rPr>
          <w:rFonts w:ascii="Times New Roman" w:eastAsia="Times New Roman" w:hAnsi="Times New Roman" w:cs="Times New Roman"/>
          <w:color w:val="000000"/>
          <w:spacing w:val="2"/>
          <w:sz w:val="24"/>
          <w:szCs w:val="24"/>
          <w:lang w:eastAsia="ar-SA" w:bidi="ru-RU"/>
        </w:rPr>
      </w:pPr>
      <w:r w:rsidRPr="00DF4967">
        <w:rPr>
          <w:rFonts w:ascii="Times New Roman" w:eastAsia="Times New Roman" w:hAnsi="Times New Roman" w:cs="Times New Roman"/>
          <w:color w:val="000000"/>
          <w:sz w:val="24"/>
          <w:szCs w:val="24"/>
          <w:lang w:eastAsia="ar-SA" w:bidi="ru-RU"/>
        </w:rPr>
        <w:t xml:space="preserve"> 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DF4967" w:rsidRPr="00DF4967" w:rsidRDefault="00DF4967" w:rsidP="00DF4967">
      <w:pPr>
        <w:widowControl w:val="0"/>
        <w:numPr>
          <w:ilvl w:val="0"/>
          <w:numId w:val="8"/>
        </w:numPr>
        <w:suppressAutoHyphens/>
        <w:spacing w:after="0"/>
        <w:jc w:val="both"/>
        <w:rPr>
          <w:rFonts w:ascii="Times New Roman" w:eastAsia="Times New Roman" w:hAnsi="Times New Roman" w:cs="Times New Roman"/>
          <w:color w:val="000000"/>
          <w:spacing w:val="2"/>
          <w:sz w:val="24"/>
          <w:szCs w:val="24"/>
          <w:lang w:eastAsia="ar-SA" w:bidi="ru-RU"/>
        </w:rPr>
      </w:pPr>
      <w:r w:rsidRPr="00DF4967">
        <w:rPr>
          <w:rFonts w:ascii="Times New Roman" w:eastAsia="Times New Roman" w:hAnsi="Times New Roman" w:cs="Times New Roman"/>
          <w:color w:val="000000"/>
          <w:sz w:val="24"/>
          <w:szCs w:val="24"/>
          <w:lang w:eastAsia="ar-SA" w:bidi="ru-RU"/>
        </w:rPr>
        <w:t xml:space="preserve"> 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DF4967" w:rsidRPr="00DF4967" w:rsidRDefault="00DF4967" w:rsidP="00DF4967">
      <w:pPr>
        <w:widowControl w:val="0"/>
        <w:numPr>
          <w:ilvl w:val="0"/>
          <w:numId w:val="8"/>
        </w:numPr>
        <w:suppressAutoHyphens/>
        <w:spacing w:after="0"/>
        <w:jc w:val="both"/>
        <w:rPr>
          <w:rFonts w:ascii="Times New Roman" w:eastAsia="Times New Roman" w:hAnsi="Times New Roman" w:cs="Times New Roman"/>
          <w:color w:val="000000"/>
          <w:spacing w:val="2"/>
          <w:sz w:val="24"/>
          <w:szCs w:val="24"/>
          <w:lang w:eastAsia="ar-SA" w:bidi="ru-RU"/>
        </w:rPr>
      </w:pPr>
      <w:r w:rsidRPr="00DF4967">
        <w:rPr>
          <w:rFonts w:ascii="Times New Roman" w:eastAsia="Times New Roman" w:hAnsi="Times New Roman" w:cs="Times New Roman"/>
          <w:color w:val="000000"/>
          <w:sz w:val="24"/>
          <w:szCs w:val="24"/>
          <w:lang w:eastAsia="ar-SA" w:bidi="ru-RU"/>
        </w:rPr>
        <w:t xml:space="preserve"> сформировать знания учащихся о природе своего края;</w:t>
      </w:r>
    </w:p>
    <w:p w:rsidR="00DF4967" w:rsidRPr="00DF4967" w:rsidRDefault="00DF4967" w:rsidP="00DF4967">
      <w:pPr>
        <w:widowControl w:val="0"/>
        <w:numPr>
          <w:ilvl w:val="0"/>
          <w:numId w:val="8"/>
        </w:numPr>
        <w:suppressAutoHyphens/>
        <w:spacing w:after="0"/>
        <w:jc w:val="both"/>
        <w:rPr>
          <w:rFonts w:ascii="Times New Roman" w:eastAsia="Times New Roman" w:hAnsi="Times New Roman" w:cs="Times New Roman"/>
          <w:color w:val="000000"/>
          <w:spacing w:val="2"/>
          <w:sz w:val="24"/>
          <w:szCs w:val="24"/>
          <w:lang w:eastAsia="ar-SA" w:bidi="ru-RU"/>
        </w:rPr>
      </w:pPr>
      <w:r w:rsidRPr="00DF4967">
        <w:rPr>
          <w:rFonts w:ascii="Times New Roman" w:eastAsia="Times New Roman" w:hAnsi="Times New Roman" w:cs="Times New Roman"/>
          <w:color w:val="000000"/>
          <w:sz w:val="24"/>
          <w:szCs w:val="24"/>
          <w:lang w:eastAsia="ar-SA" w:bidi="ru-RU"/>
        </w:rPr>
        <w:t xml:space="preserve"> сформировать первоначальные сведения о природоохранительной деятельности человека, научить учащихся бережному отношению к природе;</w:t>
      </w:r>
    </w:p>
    <w:p w:rsidR="00DF4967" w:rsidRPr="00DF4967" w:rsidRDefault="00DF4967" w:rsidP="00DF4967">
      <w:pPr>
        <w:widowControl w:val="0"/>
        <w:suppressAutoHyphens/>
        <w:spacing w:after="0"/>
        <w:ind w:firstLine="425"/>
        <w:jc w:val="both"/>
        <w:rPr>
          <w:rFonts w:ascii="Times New Roman" w:eastAsia="Times New Roman" w:hAnsi="Times New Roman" w:cs="Times New Roman"/>
          <w:color w:val="000000"/>
          <w:sz w:val="24"/>
          <w:szCs w:val="24"/>
          <w:lang w:eastAsia="ar-SA" w:bidi="ru-RU"/>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suppressAutoHyphens/>
        <w:spacing w:after="0"/>
        <w:jc w:val="center"/>
        <w:rPr>
          <w:rFonts w:ascii="Times New Roman" w:eastAsia="Times New Roman" w:hAnsi="Times New Roman" w:cs="Times New Roman"/>
          <w:b/>
          <w:sz w:val="24"/>
          <w:szCs w:val="24"/>
          <w:lang w:eastAsia="ar-SA"/>
        </w:rPr>
      </w:pPr>
      <w:r w:rsidRPr="00DF4967">
        <w:rPr>
          <w:rFonts w:ascii="Times New Roman" w:eastAsia="Times New Roman" w:hAnsi="Times New Roman" w:cs="Times New Roman"/>
          <w:b/>
          <w:sz w:val="24"/>
          <w:szCs w:val="24"/>
          <w:lang w:val="en-US" w:eastAsia="ar-SA"/>
        </w:rPr>
        <w:t>IX</w:t>
      </w:r>
      <w:r w:rsidRPr="00DF4967">
        <w:rPr>
          <w:rFonts w:ascii="Times New Roman" w:eastAsia="Times New Roman" w:hAnsi="Times New Roman" w:cs="Times New Roman"/>
          <w:b/>
          <w:sz w:val="24"/>
          <w:szCs w:val="24"/>
          <w:lang w:eastAsia="ar-SA"/>
        </w:rPr>
        <w:t>. РУЧНОЙ. ХУДОЖЕСТВЕННЫЙ ТРУД</w:t>
      </w:r>
    </w:p>
    <w:p w:rsidR="00DF4967" w:rsidRPr="00DF4967" w:rsidRDefault="00DF4967" w:rsidP="00DF4967">
      <w:pPr>
        <w:suppressAutoHyphens/>
        <w:spacing w:after="0"/>
        <w:jc w:val="center"/>
        <w:rPr>
          <w:rFonts w:ascii="Times New Roman" w:eastAsia="Times New Roman" w:hAnsi="Times New Roman" w:cs="Times New Roman"/>
          <w:b/>
          <w:sz w:val="24"/>
          <w:szCs w:val="24"/>
          <w:lang w:eastAsia="ar-SA"/>
        </w:rPr>
      </w:pPr>
    </w:p>
    <w:p w:rsidR="00DF4967" w:rsidRPr="00DF4967" w:rsidRDefault="00DF4967" w:rsidP="00DF4967">
      <w:pPr>
        <w:suppressAutoHyphens/>
        <w:spacing w:after="0"/>
        <w:ind w:left="567"/>
        <w:rPr>
          <w:rFonts w:ascii="Times New Roman" w:hAnsi="Times New Roman" w:cs="Times New Roman"/>
          <w:color w:val="000000" w:themeColor="text1"/>
          <w:sz w:val="24"/>
          <w:szCs w:val="24"/>
          <w:lang w:eastAsia="ar-SA"/>
        </w:rPr>
      </w:pPr>
      <w:r w:rsidRPr="00DF4967">
        <w:rPr>
          <w:rFonts w:ascii="Times New Roman" w:eastAsia="Times New Roman" w:hAnsi="Times New Roman" w:cs="Times New Roman"/>
          <w:b/>
          <w:color w:val="000000" w:themeColor="text1"/>
          <w:sz w:val="24"/>
          <w:szCs w:val="24"/>
          <w:lang w:eastAsia="ru-RU"/>
        </w:rPr>
        <w:t>9.1. Пояснительная записка</w:t>
      </w:r>
    </w:p>
    <w:p w:rsidR="00DF4967" w:rsidRPr="00DF4967" w:rsidRDefault="00DF4967" w:rsidP="00DF4967">
      <w:pPr>
        <w:suppressAutoHyphens/>
        <w:spacing w:after="0"/>
        <w:ind w:firstLine="709"/>
        <w:jc w:val="both"/>
        <w:rPr>
          <w:rFonts w:ascii="Times New Roman" w:eastAsia="Times New Roman" w:hAnsi="Times New Roman" w:cs="Times New Roman"/>
          <w:color w:val="000000" w:themeColor="text1"/>
          <w:sz w:val="24"/>
          <w:szCs w:val="24"/>
          <w:lang w:eastAsia="ru-RU"/>
        </w:rPr>
      </w:pPr>
      <w:r w:rsidRPr="00DF4967">
        <w:rPr>
          <w:rFonts w:ascii="Times New Roman" w:eastAsia="Times New Roman" w:hAnsi="Times New Roman" w:cs="Times New Roman"/>
          <w:color w:val="000000" w:themeColor="text1"/>
          <w:sz w:val="24"/>
          <w:szCs w:val="24"/>
          <w:lang w:eastAsia="ru-RU"/>
        </w:rPr>
        <w:t xml:space="preserve">Рабочая программа по учебному предмету </w:t>
      </w:r>
      <w:r w:rsidRPr="00DF4967">
        <w:rPr>
          <w:rFonts w:ascii="Times New Roman" w:eastAsia="Calibri" w:hAnsi="Times New Roman" w:cs="Times New Roman"/>
          <w:color w:val="000000" w:themeColor="text1"/>
          <w:sz w:val="24"/>
          <w:szCs w:val="24"/>
          <w:lang w:eastAsia="zh-CN"/>
        </w:rPr>
        <w:t>«Ручной труд»</w:t>
      </w:r>
      <w:r w:rsidRPr="00DF4967">
        <w:rPr>
          <w:rFonts w:ascii="Times New Roman" w:eastAsia="Times New Roman" w:hAnsi="Times New Roman" w:cs="Times New Roman"/>
          <w:color w:val="000000" w:themeColor="text1"/>
          <w:sz w:val="24"/>
          <w:szCs w:val="24"/>
          <w:lang w:eastAsia="ru-RU"/>
        </w:rPr>
        <w:t xml:space="preserve"> для 4 класса VIII вида</w:t>
      </w:r>
    </w:p>
    <w:p w:rsidR="00DF4967" w:rsidRPr="00DF4967" w:rsidRDefault="00DF4967" w:rsidP="00DF4967">
      <w:pPr>
        <w:suppressAutoHyphens/>
        <w:spacing w:after="0"/>
        <w:rPr>
          <w:rFonts w:ascii="Times New Roman" w:eastAsia="Times New Roman" w:hAnsi="Times New Roman" w:cs="Times New Roman"/>
          <w:color w:val="000000" w:themeColor="text1"/>
          <w:sz w:val="24"/>
          <w:szCs w:val="24"/>
          <w:lang w:eastAsia="ru-RU"/>
        </w:rPr>
      </w:pPr>
      <w:r w:rsidRPr="00DF4967">
        <w:rPr>
          <w:rFonts w:ascii="Times New Roman" w:eastAsia="Times New Roman" w:hAnsi="Times New Roman" w:cs="Times New Roman"/>
          <w:color w:val="000000" w:themeColor="text1"/>
          <w:sz w:val="24"/>
          <w:szCs w:val="24"/>
          <w:lang w:eastAsia="ru-RU"/>
        </w:rPr>
        <w:t xml:space="preserve"> (II варианта) составлена на основе «Программы образования учащихся с умеренной и тяжелой умственной отсталостью» под ред. Л.Б. Баряевой, Н.Н. Яковлевой. Санкт-Петербург, ЦДК проф. Л.Б. Баряевой, 2011г. </w:t>
      </w:r>
    </w:p>
    <w:p w:rsidR="00DF4967" w:rsidRPr="00DF4967" w:rsidRDefault="00DF4967" w:rsidP="00DF4967">
      <w:pPr>
        <w:suppressAutoHyphens/>
        <w:spacing w:after="0"/>
        <w:ind w:firstLine="709"/>
        <w:jc w:val="both"/>
        <w:rPr>
          <w:rFonts w:ascii="Times New Roman" w:eastAsia="Calibri" w:hAnsi="Times New Roman" w:cs="Times New Roman"/>
          <w:color w:val="000000" w:themeColor="text1"/>
          <w:sz w:val="24"/>
          <w:szCs w:val="24"/>
        </w:rPr>
      </w:pPr>
      <w:r w:rsidRPr="00DF4967">
        <w:rPr>
          <w:rFonts w:ascii="Times New Roman" w:eastAsia="Times New Roman" w:hAnsi="Times New Roman" w:cs="Times New Roman"/>
          <w:color w:val="000000" w:themeColor="text1"/>
          <w:sz w:val="24"/>
          <w:szCs w:val="24"/>
          <w:lang w:eastAsia="ru-RU"/>
        </w:rPr>
        <w:t>Целью</w:t>
      </w:r>
      <w:r w:rsidRPr="00DF4967">
        <w:rPr>
          <w:rFonts w:ascii="Times New Roman" w:eastAsia="Times New Roman" w:hAnsi="Times New Roman" w:cs="Times New Roman"/>
          <w:b/>
          <w:bCs/>
          <w:color w:val="000000" w:themeColor="text1"/>
          <w:sz w:val="24"/>
          <w:szCs w:val="24"/>
          <w:lang w:eastAsia="ru-RU"/>
        </w:rPr>
        <w:t xml:space="preserve"> </w:t>
      </w:r>
      <w:r w:rsidRPr="00DF4967">
        <w:rPr>
          <w:rFonts w:ascii="Times New Roman" w:eastAsia="Times New Roman" w:hAnsi="Times New Roman" w:cs="Times New Roman"/>
          <w:color w:val="000000" w:themeColor="text1"/>
          <w:sz w:val="24"/>
          <w:szCs w:val="24"/>
          <w:lang w:eastAsia="ru-RU"/>
        </w:rPr>
        <w:t>обучения предмету детей с умеренной и тяжелой умственной отсталостью является</w:t>
      </w:r>
      <w:r w:rsidRPr="00DF4967">
        <w:rPr>
          <w:rFonts w:ascii="Times New Roman" w:eastAsia="Calibri" w:hAnsi="Times New Roman" w:cs="Times New Roman"/>
          <w:color w:val="000000" w:themeColor="text1"/>
          <w:sz w:val="24"/>
          <w:szCs w:val="24"/>
          <w:lang w:eastAsia="ar-SA"/>
        </w:rPr>
        <w:t xml:space="preserve"> формирование освоение детьми  практических навыков и умений работы с природным, бросовым материалом, тканью и другими материалами.</w:t>
      </w:r>
    </w:p>
    <w:p w:rsidR="00DF4967" w:rsidRPr="00DF4967" w:rsidRDefault="00DF4967" w:rsidP="00DF4967">
      <w:pPr>
        <w:suppressAutoHyphens/>
        <w:spacing w:after="0"/>
        <w:ind w:firstLine="709"/>
        <w:contextualSpacing/>
        <w:jc w:val="both"/>
        <w:rPr>
          <w:rFonts w:ascii="Times New Roman" w:eastAsia="Calibri" w:hAnsi="Times New Roman" w:cs="Times New Roman"/>
          <w:color w:val="000000" w:themeColor="text1"/>
          <w:sz w:val="24"/>
          <w:szCs w:val="24"/>
          <w:lang w:eastAsia="zh-CN"/>
        </w:rPr>
      </w:pPr>
      <w:r w:rsidRPr="00DF4967">
        <w:rPr>
          <w:rFonts w:ascii="Times New Roman" w:eastAsia="Calibri" w:hAnsi="Times New Roman" w:cs="Times New Roman"/>
          <w:color w:val="000000" w:themeColor="text1"/>
          <w:sz w:val="24"/>
          <w:szCs w:val="24"/>
          <w:lang w:eastAsia="zh-CN"/>
        </w:rPr>
        <w:t>Труд является основным видом человеческой деятельности. В данной программе ручной труд – это так называемые ручные занятия, взятые из области ремесленных работ, но отличающиеся от них своими задачами, которые состоят не в подготовке к какому-</w:t>
      </w:r>
      <w:r w:rsidRPr="00DF4967">
        <w:rPr>
          <w:rFonts w:ascii="Times New Roman" w:eastAsia="Calibri" w:hAnsi="Times New Roman" w:cs="Times New Roman"/>
          <w:color w:val="000000" w:themeColor="text1"/>
          <w:sz w:val="24"/>
          <w:szCs w:val="24"/>
          <w:lang w:eastAsia="zh-CN"/>
        </w:rPr>
        <w:lastRenderedPageBreak/>
        <w:t>либо виду ремесла, а в повышении ловкости рук, в развитии эмоциональных и эстетических качеств учеников. В наиболее общем виде ручной труд определяется как составляющий компонент психофизического развития и воспитания учащегося. На уроках формируются элементарные трудовые навыки, позволяющие учащимся выполнять различные поделки вместе с учителем. Ручной труд благоприятно влияет на развитие мышечной системы рук, глазомер, обменные процессы. В ходе обучения ручному труду создание поделок, их качество и практическое применение не является самоцелью. Основная  цель этих уроков  формирование и обогащение сенсорного опыта. Знакомясь с предметами и объектами труда, ребенок учится разным способам обследования и предметно-практическим действиям на их основе. На уроках формируется и совершенствуется восприятие  путем активного использования всех органов чувств. На уроках поддерживаются  и поощряются малейшие попытки  ребенка самостоятельно обследовать предметы, используя знакомые и новые способы. Разнообразные материалы для ручного труда сравниваются, группируются и классифицируются учащимся совместно с учителем, по образцу, по словесной инструкции учителя  и самостоятельно. Это является важной составляющей обучения ручному труду, так как владение способами обследования и систематизации материалов для практической деятельности – первый и важный этап в подготовке к практическим действиям с ним</w:t>
      </w:r>
    </w:p>
    <w:p w:rsidR="00DF4967" w:rsidRPr="00DF4967" w:rsidRDefault="00DF4967" w:rsidP="00DF4967">
      <w:pPr>
        <w:suppressAutoHyphens/>
        <w:spacing w:after="0"/>
        <w:jc w:val="both"/>
        <w:rPr>
          <w:rFonts w:ascii="Times New Roman" w:eastAsia="Calibri" w:hAnsi="Times New Roman" w:cs="Times New Roman"/>
          <w:color w:val="000000" w:themeColor="text1"/>
          <w:sz w:val="24"/>
          <w:szCs w:val="24"/>
        </w:rPr>
      </w:pPr>
      <w:r w:rsidRPr="00DF4967">
        <w:rPr>
          <w:rFonts w:ascii="Times New Roman" w:eastAsia="Calibri" w:hAnsi="Times New Roman" w:cs="Times New Roman"/>
          <w:color w:val="000000" w:themeColor="text1"/>
          <w:sz w:val="24"/>
          <w:szCs w:val="24"/>
          <w:lang w:eastAsia="ar-SA"/>
        </w:rPr>
        <w:t>В соответствии с требованиями базовой программы, курс «Ручной труд» в 3 классе призван решить разнообразные образовательные, развивающие  воспитательные задачи:</w:t>
      </w:r>
    </w:p>
    <w:p w:rsidR="00DF4967" w:rsidRPr="00DF4967" w:rsidRDefault="00DF4967" w:rsidP="00DF4967">
      <w:pPr>
        <w:numPr>
          <w:ilvl w:val="0"/>
          <w:numId w:val="10"/>
        </w:numPr>
        <w:suppressAutoHyphens/>
        <w:spacing w:after="0"/>
        <w:ind w:hanging="357"/>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 xml:space="preserve">формирование представлений о свойствах материалов; </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формирование умений  выполнять практические задания по ручному труду;</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формирование и обогащение сенсорного опыта;</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формирование потребности учащегося использовать вербальные и невербальные средства общения для обогащения чувственного опыта и умения фиксировать полученные впечатления в речи;</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формирование умения переносить знания, умения и навыки в практическую деятельность вне урока;</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развитие мышц рук, глазомера;</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развитие умений использовать эталоны для обозначения свойств и качеств предметов (цвет, форма, размер);</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развитие умений подбирать предметы по одному-двум качествам (цвет, размер, материал);</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коррекция недостатков мыслительной деятельности (развитие анализа, синтеза, сравнения, обобщения);</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воспитание положительного отношения и интереса к труду;</w:t>
      </w:r>
    </w:p>
    <w:p w:rsidR="00DF4967" w:rsidRPr="00DF4967" w:rsidRDefault="00DF4967" w:rsidP="00DF4967">
      <w:pPr>
        <w:numPr>
          <w:ilvl w:val="0"/>
          <w:numId w:val="10"/>
        </w:numPr>
        <w:suppressAutoHyphens/>
        <w:spacing w:after="0"/>
        <w:contextualSpacing/>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воспитание бережного отношения к результату своего труда и труда других.</w:t>
      </w:r>
    </w:p>
    <w:p w:rsidR="00DF4967" w:rsidRPr="00DF4967" w:rsidRDefault="00DF4967" w:rsidP="00DF4967">
      <w:pPr>
        <w:suppressAutoHyphens/>
        <w:spacing w:after="0"/>
        <w:jc w:val="both"/>
        <w:rPr>
          <w:rFonts w:ascii="Times New Roman" w:eastAsia="Calibri" w:hAnsi="Times New Roman" w:cs="Times New Roman"/>
          <w:color w:val="000000" w:themeColor="text1"/>
          <w:sz w:val="24"/>
          <w:szCs w:val="24"/>
          <w:lang w:eastAsia="ar-SA"/>
        </w:rPr>
      </w:pPr>
      <w:r w:rsidRPr="00DF4967">
        <w:rPr>
          <w:rFonts w:ascii="Times New Roman" w:eastAsia="Calibri" w:hAnsi="Times New Roman" w:cs="Times New Roman"/>
          <w:color w:val="000000" w:themeColor="text1"/>
          <w:sz w:val="24"/>
          <w:szCs w:val="24"/>
          <w:lang w:eastAsia="ar-SA"/>
        </w:rPr>
        <w:t xml:space="preserve">       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перераспределение содержания программы по годам обучения.</w:t>
      </w: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jc w:val="center"/>
        <w:rPr>
          <w:rFonts w:ascii="Times New Roman" w:hAnsi="Times New Roman" w:cs="Times New Roman"/>
          <w:sz w:val="24"/>
          <w:szCs w:val="24"/>
        </w:rPr>
      </w:pPr>
    </w:p>
    <w:p w:rsidR="00DF4967" w:rsidRPr="00DF4967" w:rsidRDefault="00DF4967" w:rsidP="00DF4967">
      <w:pPr>
        <w:suppressAutoHyphens/>
        <w:spacing w:after="0"/>
        <w:rPr>
          <w:rFonts w:ascii="Times New Roman" w:eastAsia="Times New Roman" w:hAnsi="Times New Roman" w:cs="Times New Roman"/>
          <w:b/>
          <w:sz w:val="24"/>
          <w:szCs w:val="24"/>
          <w:lang w:eastAsia="ar-SA"/>
        </w:rPr>
      </w:pPr>
    </w:p>
    <w:p w:rsidR="00DF4967" w:rsidRPr="00DF4967" w:rsidRDefault="00DF4967" w:rsidP="00DF4967">
      <w:pPr>
        <w:shd w:val="clear" w:color="auto" w:fill="FFFFFF"/>
        <w:spacing w:after="0"/>
        <w:ind w:left="1800"/>
        <w:rPr>
          <w:rFonts w:ascii="Times New Roman" w:eastAsia="Calibri" w:hAnsi="Times New Roman" w:cs="Times New Roman"/>
          <w:b/>
          <w:sz w:val="24"/>
          <w:szCs w:val="24"/>
        </w:rPr>
      </w:pPr>
      <w:r w:rsidRPr="00DF4967">
        <w:rPr>
          <w:rFonts w:ascii="Times New Roman" w:eastAsia="Calibri" w:hAnsi="Times New Roman" w:cs="Times New Roman"/>
          <w:b/>
          <w:sz w:val="24"/>
          <w:szCs w:val="24"/>
          <w:lang w:val="en-US"/>
        </w:rPr>
        <w:t>X</w:t>
      </w:r>
      <w:r w:rsidRPr="00DF4967">
        <w:rPr>
          <w:rFonts w:ascii="Times New Roman" w:eastAsia="Calibri" w:hAnsi="Times New Roman" w:cs="Times New Roman"/>
          <w:b/>
          <w:sz w:val="24"/>
          <w:szCs w:val="24"/>
        </w:rPr>
        <w:t>. ФИЗИЧЕСКАЯ КУЛЬТУРА</w:t>
      </w:r>
    </w:p>
    <w:p w:rsidR="00DF4967" w:rsidRPr="00DF4967" w:rsidRDefault="00DF4967" w:rsidP="00DF4967">
      <w:pPr>
        <w:shd w:val="clear" w:color="auto" w:fill="FFFFFF"/>
        <w:spacing w:after="0"/>
        <w:rPr>
          <w:rFonts w:ascii="Times New Roman" w:eastAsia="Calibri" w:hAnsi="Times New Roman" w:cs="Times New Roman"/>
          <w:b/>
          <w:sz w:val="24"/>
          <w:szCs w:val="24"/>
        </w:rPr>
      </w:pPr>
    </w:p>
    <w:p w:rsidR="00DF4967" w:rsidRPr="00DF4967" w:rsidRDefault="00DF4967" w:rsidP="00DF4967">
      <w:pPr>
        <w:shd w:val="clear" w:color="auto" w:fill="FFFFFF"/>
        <w:spacing w:after="0"/>
        <w:ind w:left="567"/>
        <w:rPr>
          <w:rFonts w:ascii="Times New Roman" w:eastAsia="Times New Roman" w:hAnsi="Times New Roman" w:cs="Times New Roman"/>
          <w:b/>
          <w:color w:val="333333"/>
          <w:sz w:val="24"/>
          <w:szCs w:val="24"/>
          <w:lang w:eastAsia="ru-RU"/>
        </w:rPr>
      </w:pPr>
      <w:r w:rsidRPr="00DF4967">
        <w:rPr>
          <w:rFonts w:ascii="Times New Roman" w:eastAsia="Calibri" w:hAnsi="Times New Roman" w:cs="Times New Roman"/>
          <w:b/>
          <w:sz w:val="24"/>
          <w:szCs w:val="24"/>
        </w:rPr>
        <w:t xml:space="preserve">10.1. Пояснительная  записка    </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Рабочая программа по учебному предмету </w:t>
      </w:r>
      <w:r w:rsidRPr="00DF4967">
        <w:rPr>
          <w:rFonts w:ascii="Times New Roman" w:eastAsia="Times New Roman" w:hAnsi="Times New Roman" w:cs="Times New Roman"/>
          <w:b/>
          <w:bCs/>
          <w:sz w:val="24"/>
          <w:szCs w:val="24"/>
          <w:lang w:eastAsia="ru-RU"/>
        </w:rPr>
        <w:t>«Физическая культура  (адаптивная физическая культура» </w:t>
      </w:r>
      <w:r w:rsidRPr="00DF4967">
        <w:rPr>
          <w:rFonts w:ascii="Times New Roman" w:eastAsia="Times New Roman" w:hAnsi="Times New Roman" w:cs="Times New Roman"/>
          <w:sz w:val="24"/>
          <w:szCs w:val="24"/>
          <w:lang w:eastAsia="ru-RU"/>
        </w:rPr>
        <w:t>в 4 классе разработана на основании следующих документов:</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 «Программы обучения глубоко умственно отсталых  детей», составленной  НИИ дефектологии АПН СССР в 1984 г.</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 «Обучение, воспитание, и трудовая подготовка детей с глубокими нарушениями интеллекта», пособие для учителя, Маллер А.Р., Цикото Г.В. - М., 2001. и</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 «Воспитание и обучение детей с тяжелой интеллектуальной недостаточностью», пособие для учителя, Маллер А.Р .Цикото Г.В.. М.: Издательский центр «Академия», 2003. – 208с.</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b/>
          <w:bCs/>
          <w:sz w:val="24"/>
          <w:szCs w:val="24"/>
          <w:lang w:eastAsia="ru-RU"/>
        </w:rPr>
        <w:t>Главной целью</w:t>
      </w:r>
      <w:r w:rsidRPr="00DF4967">
        <w:rPr>
          <w:rFonts w:ascii="Times New Roman" w:eastAsia="Times New Roman" w:hAnsi="Times New Roman" w:cs="Times New Roman"/>
          <w:sz w:val="24"/>
          <w:szCs w:val="24"/>
          <w:lang w:eastAsia="ru-RU"/>
        </w:rPr>
        <w:t> обучения и воспитания глубоко умственно отсталых детей,</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по физической культуре является укрепление здоровья, содействие физическому развитию.</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b/>
          <w:bCs/>
          <w:sz w:val="24"/>
          <w:szCs w:val="24"/>
          <w:lang w:eastAsia="ru-RU"/>
        </w:rPr>
        <w:t>Задачи</w:t>
      </w:r>
      <w:r w:rsidRPr="00DF4967">
        <w:rPr>
          <w:rFonts w:ascii="Times New Roman" w:eastAsia="Times New Roman" w:hAnsi="Times New Roman" w:cs="Times New Roman"/>
          <w:sz w:val="24"/>
          <w:szCs w:val="24"/>
          <w:lang w:eastAsia="ru-RU"/>
        </w:rPr>
        <w:t>:</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детей готовиться к уроку физкультуры;</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простейшим исходным положениям при выполнении обще развивающих упражнений и движению в различных пространственных направлениях (вперёд, назад, в сторону, вверх, вниз);</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навыкам правильного дыхания (по показу учителя);</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выполнению простейших заданий по словесной инструкции учителя;</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прививать навыки координации движения толчка двумя ногами в различных видах прыжков;</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обучать мягкому приземлению в прыжках;</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прыжку толчком одной ноги и приземлению на две ноги;</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правильному захвату различных предметов, передаче и переноске их;</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метаниям, броскам и ловле мяча;</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ходить в заданном ритме под хлопки, счёт, музыку;</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выполнять простейшие упражнения в определённом ритме;</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сохранению равновесия при движении по гимнастической скамейке;</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преодолению различных препятствий;</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переноске различных грузов и коллективным действиям в переноске тяжёлых вещей;</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учить целенаправленным действиям под руководством учителя в подвижных играх.</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В настоящую программу включены следующие разделы: обще 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Основным видом деятельности на уроке является игра.</w:t>
      </w:r>
    </w:p>
    <w:p w:rsidR="00DF4967" w:rsidRPr="00DF4967" w:rsidRDefault="00DF4967" w:rsidP="00DF4967">
      <w:pPr>
        <w:shd w:val="clear" w:color="auto" w:fill="FFFFFF"/>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lastRenderedPageBreak/>
        <w:t>При выявлении уровня развития ученика оценивается качественное содержание доступных ему действий. В качестве значимых можно выделить основные уровни деятельности:</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совместные действия с педагогом;</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деятельность по подражанию;</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деятельность по образцу;</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деятельность по последовательной инструкции;</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деятельность с привлечением внимания ученика к предмету деятельности;</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самостоятельная деятельность обучающегося;</w:t>
      </w:r>
    </w:p>
    <w:p w:rsidR="00DF4967" w:rsidRPr="00DF4967" w:rsidRDefault="00DF4967" w:rsidP="00DF4967">
      <w:pPr>
        <w:numPr>
          <w:ilvl w:val="0"/>
          <w:numId w:val="11"/>
        </w:numPr>
        <w:shd w:val="clear" w:color="auto" w:fill="FFFFFF"/>
        <w:suppressAutoHyphens/>
        <w:spacing w:after="0"/>
        <w:rPr>
          <w:rFonts w:ascii="Times New Roman" w:eastAsia="Times New Roman" w:hAnsi="Times New Roman" w:cs="Times New Roman"/>
          <w:sz w:val="24"/>
          <w:szCs w:val="24"/>
          <w:lang w:eastAsia="ru-RU"/>
        </w:rPr>
      </w:pPr>
      <w:r w:rsidRPr="00DF4967">
        <w:rPr>
          <w:rFonts w:ascii="Times New Roman" w:eastAsia="Times New Roman" w:hAnsi="Times New Roman" w:cs="Times New Roman"/>
          <w:sz w:val="24"/>
          <w:szCs w:val="24"/>
          <w:lang w:eastAsia="ru-RU"/>
        </w:rPr>
        <w:t>умение учащегося исправить допущенные ошибки.</w:t>
      </w:r>
    </w:p>
    <w:sectPr w:rsidR="00DF4967" w:rsidRPr="00DF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12"/>
    <w:multiLevelType w:val="multilevel"/>
    <w:tmpl w:val="7FE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34EB"/>
    <w:multiLevelType w:val="multilevel"/>
    <w:tmpl w:val="E7EA8FDE"/>
    <w:lvl w:ilvl="0">
      <w:start w:val="6"/>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
    <w:nsid w:val="17E858CC"/>
    <w:multiLevelType w:val="multilevel"/>
    <w:tmpl w:val="917A7C8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F60C7"/>
    <w:multiLevelType w:val="multilevel"/>
    <w:tmpl w:val="F57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F40215"/>
    <w:multiLevelType w:val="multilevel"/>
    <w:tmpl w:val="A15AA43C"/>
    <w:lvl w:ilvl="0">
      <w:start w:val="3"/>
      <w:numFmt w:val="upperRoman"/>
      <w:lvlText w:val="%1."/>
      <w:lvlJc w:val="left"/>
      <w:pPr>
        <w:ind w:left="2700" w:hanging="720"/>
      </w:pPr>
      <w:rPr>
        <w:rFonts w:hint="default"/>
      </w:rPr>
    </w:lvl>
    <w:lvl w:ilvl="1">
      <w:start w:val="1"/>
      <w:numFmt w:val="decimal"/>
      <w:isLgl/>
      <w:lvlText w:val="%1.%2."/>
      <w:lvlJc w:val="left"/>
      <w:pPr>
        <w:ind w:left="2340" w:hanging="360"/>
      </w:pPr>
      <w:rPr>
        <w:rFonts w:hint="default"/>
        <w:b/>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5">
    <w:nsid w:val="47537705"/>
    <w:multiLevelType w:val="multilevel"/>
    <w:tmpl w:val="75EE883E"/>
    <w:lvl w:ilvl="0">
      <w:start w:val="1"/>
      <w:numFmt w:val="upperRoman"/>
      <w:lvlText w:val="%1."/>
      <w:lvlJc w:val="left"/>
      <w:pPr>
        <w:ind w:left="1980" w:hanging="720"/>
      </w:pPr>
      <w:rPr>
        <w:rFonts w:hint="default"/>
      </w:rPr>
    </w:lvl>
    <w:lvl w:ilvl="1">
      <w:start w:val="2"/>
      <w:numFmt w:val="decimal"/>
      <w:isLgl/>
      <w:lvlText w:val="%1.%2."/>
      <w:lvlJc w:val="left"/>
      <w:pPr>
        <w:ind w:left="1130" w:hanging="42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
    <w:nsid w:val="4CC84D70"/>
    <w:multiLevelType w:val="multilevel"/>
    <w:tmpl w:val="75EE883E"/>
    <w:lvl w:ilvl="0">
      <w:start w:val="1"/>
      <w:numFmt w:val="upperRoman"/>
      <w:lvlText w:val="%1."/>
      <w:lvlJc w:val="left"/>
      <w:pPr>
        <w:ind w:left="1980" w:hanging="720"/>
      </w:pPr>
      <w:rPr>
        <w:rFonts w:hint="default"/>
      </w:rPr>
    </w:lvl>
    <w:lvl w:ilvl="1">
      <w:start w:val="2"/>
      <w:numFmt w:val="decimal"/>
      <w:isLgl/>
      <w:lvlText w:val="%1.%2."/>
      <w:lvlJc w:val="left"/>
      <w:pPr>
        <w:ind w:left="1130" w:hanging="42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7">
    <w:nsid w:val="4F8E4ED0"/>
    <w:multiLevelType w:val="multilevel"/>
    <w:tmpl w:val="A15AA43C"/>
    <w:lvl w:ilvl="0">
      <w:start w:val="3"/>
      <w:numFmt w:val="upperRoman"/>
      <w:lvlText w:val="%1."/>
      <w:lvlJc w:val="left"/>
      <w:pPr>
        <w:ind w:left="2700" w:hanging="720"/>
      </w:pPr>
      <w:rPr>
        <w:rFonts w:hint="default"/>
      </w:rPr>
    </w:lvl>
    <w:lvl w:ilvl="1">
      <w:start w:val="1"/>
      <w:numFmt w:val="decimal"/>
      <w:isLgl/>
      <w:lvlText w:val="%1.%2."/>
      <w:lvlJc w:val="left"/>
      <w:pPr>
        <w:ind w:left="2340" w:hanging="360"/>
      </w:pPr>
      <w:rPr>
        <w:rFonts w:hint="default"/>
        <w:b/>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nsid w:val="59EE4141"/>
    <w:multiLevelType w:val="multilevel"/>
    <w:tmpl w:val="9AE4B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FE0403"/>
    <w:multiLevelType w:val="hybridMultilevel"/>
    <w:tmpl w:val="26D63966"/>
    <w:lvl w:ilvl="0" w:tplc="69207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3E21C3"/>
    <w:multiLevelType w:val="hybridMultilevel"/>
    <w:tmpl w:val="D4F2C2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4"/>
  </w:num>
  <w:num w:numId="6">
    <w:abstractNumId w:val="7"/>
  </w:num>
  <w:num w:numId="7">
    <w:abstractNumId w:val="1"/>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93"/>
    <w:rsid w:val="00000593"/>
    <w:rsid w:val="00490BD0"/>
    <w:rsid w:val="007708DF"/>
    <w:rsid w:val="0096354B"/>
    <w:rsid w:val="00DF49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5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593"/>
    <w:rPr>
      <w:rFonts w:ascii="Tahoma" w:hAnsi="Tahoma" w:cs="Tahoma"/>
      <w:sz w:val="16"/>
      <w:szCs w:val="16"/>
    </w:rPr>
  </w:style>
  <w:style w:type="paragraph" w:styleId="a5">
    <w:name w:val="No Spacing"/>
    <w:uiPriority w:val="1"/>
    <w:qFormat/>
    <w:rsid w:val="00DF49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5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593"/>
    <w:rPr>
      <w:rFonts w:ascii="Tahoma" w:hAnsi="Tahoma" w:cs="Tahoma"/>
      <w:sz w:val="16"/>
      <w:szCs w:val="16"/>
    </w:rPr>
  </w:style>
  <w:style w:type="paragraph" w:styleId="a5">
    <w:name w:val="No Spacing"/>
    <w:uiPriority w:val="1"/>
    <w:qFormat/>
    <w:rsid w:val="00DF49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3898</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пользователь</cp:lastModifiedBy>
  <cp:revision>3</cp:revision>
  <dcterms:created xsi:type="dcterms:W3CDTF">2019-02-16T12:17:00Z</dcterms:created>
  <dcterms:modified xsi:type="dcterms:W3CDTF">2019-02-19T14:37:00Z</dcterms:modified>
</cp:coreProperties>
</file>