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78" w:rsidRPr="00835478" w:rsidRDefault="00835478" w:rsidP="00103D6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486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8030633"/>
            <wp:effectExtent l="0" t="0" r="0" b="8890"/>
            <wp:docPr id="1" name="Рисунок 1" descr="C:\Users\29F0~1\AppData\Local\Temp\Rar$DIa2116.30926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30926\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48652F" w:rsidRDefault="00103D64" w:rsidP="00DF33D9">
      <w:pPr>
        <w:tabs>
          <w:tab w:val="left" w:pos="4820"/>
        </w:tabs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35478" w:rsidRPr="00835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652F" w:rsidRDefault="0048652F" w:rsidP="00DF33D9">
      <w:pPr>
        <w:tabs>
          <w:tab w:val="left" w:pos="4820"/>
        </w:tabs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52F" w:rsidRDefault="0048652F" w:rsidP="00DF33D9">
      <w:pPr>
        <w:tabs>
          <w:tab w:val="left" w:pos="4820"/>
        </w:tabs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52F" w:rsidRDefault="0048652F" w:rsidP="00DF33D9">
      <w:pPr>
        <w:tabs>
          <w:tab w:val="left" w:pos="4820"/>
        </w:tabs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52F" w:rsidRDefault="0048652F" w:rsidP="00DF33D9">
      <w:pPr>
        <w:tabs>
          <w:tab w:val="left" w:pos="4820"/>
        </w:tabs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52F" w:rsidRDefault="0048652F" w:rsidP="00DF33D9">
      <w:pPr>
        <w:tabs>
          <w:tab w:val="left" w:pos="4820"/>
        </w:tabs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52F" w:rsidRDefault="0048652F" w:rsidP="00DF33D9">
      <w:pPr>
        <w:tabs>
          <w:tab w:val="left" w:pos="4820"/>
        </w:tabs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B93" w:rsidRPr="00A35B93" w:rsidRDefault="00A35B93" w:rsidP="00DF33D9">
      <w:pPr>
        <w:tabs>
          <w:tab w:val="left" w:pos="4820"/>
        </w:tabs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A35B9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Оглавление</w:t>
      </w:r>
    </w:p>
    <w:tbl>
      <w:tblPr>
        <w:tblStyle w:val="a5"/>
        <w:tblW w:w="98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474"/>
        <w:gridCol w:w="575"/>
      </w:tblGrid>
      <w:tr w:rsidR="00A35B93" w:rsidRPr="00A35B93" w:rsidTr="00C84097">
        <w:tc>
          <w:tcPr>
            <w:tcW w:w="6805" w:type="dxa"/>
          </w:tcPr>
          <w:p w:rsidR="00A35B93" w:rsidRPr="00A35B93" w:rsidRDefault="00A35B93" w:rsidP="004508AF">
            <w:pPr>
              <w:suppressAutoHyphens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74" w:type="dxa"/>
          </w:tcPr>
          <w:p w:rsidR="00A35B93" w:rsidRPr="00A35B93" w:rsidRDefault="00A35B93" w:rsidP="00A35B9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</w:tcPr>
          <w:p w:rsidR="00A35B93" w:rsidRPr="00A35B93" w:rsidRDefault="00A35B93" w:rsidP="00A35B9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5B93" w:rsidRPr="00A35B93" w:rsidTr="00C84097">
        <w:tc>
          <w:tcPr>
            <w:tcW w:w="6805" w:type="dxa"/>
          </w:tcPr>
          <w:p w:rsidR="00A35B93" w:rsidRPr="00A35B93" w:rsidRDefault="00A35B93" w:rsidP="004508AF">
            <w:pPr>
              <w:suppressAutoHyphens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74" w:type="dxa"/>
          </w:tcPr>
          <w:p w:rsidR="00A35B93" w:rsidRPr="00A35B93" w:rsidRDefault="00A35B93" w:rsidP="00A35B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</w:tcPr>
          <w:p w:rsidR="00A35B93" w:rsidRPr="00A35B93" w:rsidRDefault="00A35B93" w:rsidP="00A35B9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1A" w:rsidRPr="0045421A" w:rsidTr="00C84097">
        <w:tc>
          <w:tcPr>
            <w:tcW w:w="6805" w:type="dxa"/>
          </w:tcPr>
          <w:p w:rsidR="0045421A" w:rsidRPr="00C437DC" w:rsidRDefault="0045421A" w:rsidP="00C437DC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2474" w:type="dxa"/>
          </w:tcPr>
          <w:p w:rsidR="0045421A" w:rsidRPr="00C437DC" w:rsidRDefault="0045421A" w:rsidP="00C437DC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575" w:type="dxa"/>
          </w:tcPr>
          <w:p w:rsidR="0045421A" w:rsidRPr="0045421A" w:rsidRDefault="0045421A" w:rsidP="00401F5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5421A" w:rsidRPr="00A35B93" w:rsidTr="00C84097">
        <w:tc>
          <w:tcPr>
            <w:tcW w:w="6805" w:type="dxa"/>
          </w:tcPr>
          <w:p w:rsidR="0045421A" w:rsidRPr="00C437DC" w:rsidRDefault="0045421A" w:rsidP="00C437DC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характеристика учебного предмета</w:t>
            </w:r>
          </w:p>
        </w:tc>
        <w:tc>
          <w:tcPr>
            <w:tcW w:w="2474" w:type="dxa"/>
          </w:tcPr>
          <w:p w:rsidR="0045421A" w:rsidRPr="00C437DC" w:rsidRDefault="00D2474E" w:rsidP="00C437DC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5" w:type="dxa"/>
          </w:tcPr>
          <w:p w:rsidR="0045421A" w:rsidRPr="00A35B93" w:rsidRDefault="0045421A" w:rsidP="00401F5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1A" w:rsidRPr="00A35B93" w:rsidTr="00C84097">
        <w:tc>
          <w:tcPr>
            <w:tcW w:w="6805" w:type="dxa"/>
          </w:tcPr>
          <w:p w:rsidR="0045421A" w:rsidRPr="00C437DC" w:rsidRDefault="0045421A" w:rsidP="00C437DC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места предмета в учебном плане</w:t>
            </w:r>
          </w:p>
        </w:tc>
        <w:tc>
          <w:tcPr>
            <w:tcW w:w="2474" w:type="dxa"/>
          </w:tcPr>
          <w:p w:rsidR="0045421A" w:rsidRPr="00C437DC" w:rsidRDefault="00D2474E" w:rsidP="00C437DC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5" w:type="dxa"/>
          </w:tcPr>
          <w:p w:rsidR="0045421A" w:rsidRPr="00A35B93" w:rsidRDefault="0045421A" w:rsidP="00401F5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421A" w:rsidRPr="00A35B93" w:rsidTr="00C84097">
        <w:trPr>
          <w:trHeight w:val="383"/>
        </w:trPr>
        <w:tc>
          <w:tcPr>
            <w:tcW w:w="6805" w:type="dxa"/>
          </w:tcPr>
          <w:p w:rsidR="0045421A" w:rsidRPr="00C437DC" w:rsidRDefault="0045421A" w:rsidP="00C437DC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Личностные и предметные результаты освоения учебного предмета коррекционного </w:t>
            </w:r>
            <w:r w:rsidR="00401F56"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курса</w:t>
            </w:r>
          </w:p>
        </w:tc>
        <w:tc>
          <w:tcPr>
            <w:tcW w:w="2474" w:type="dxa"/>
            <w:vMerge w:val="restart"/>
          </w:tcPr>
          <w:p w:rsidR="0045421A" w:rsidRPr="00C437DC" w:rsidRDefault="00D2474E" w:rsidP="00C437DC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D2474E" w:rsidRDefault="00D2474E" w:rsidP="00C437DC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421A" w:rsidRPr="00C437DC" w:rsidRDefault="00B01E81" w:rsidP="00C437DC">
            <w:pPr>
              <w:suppressAutoHyphen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5" w:type="dxa"/>
          </w:tcPr>
          <w:p w:rsidR="0045421A" w:rsidRPr="00A35B93" w:rsidRDefault="0045421A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926" w:rsidRPr="00A35B93" w:rsidTr="00C84097">
        <w:tc>
          <w:tcPr>
            <w:tcW w:w="6805" w:type="dxa"/>
            <w:vMerge w:val="restart"/>
          </w:tcPr>
          <w:p w:rsidR="004C3926" w:rsidRPr="00C437DC" w:rsidRDefault="004C3926" w:rsidP="0079650E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  <w:r w:rsidR="00C4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(дополнительный)</w:t>
            </w:r>
            <w:r w:rsidR="0037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4C3926" w:rsidRPr="0079650E" w:rsidRDefault="004C3926" w:rsidP="00C84097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ind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2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  <w:r w:rsidR="00E42A4E"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2109" w:rsidRPr="0037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(дополнительный) класс</w:t>
            </w:r>
          </w:p>
          <w:p w:rsidR="0079650E" w:rsidRPr="0079650E" w:rsidRDefault="0079650E" w:rsidP="0079650E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Календарно – тематическое планирование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(дополнительный) класс</w:t>
            </w:r>
          </w:p>
          <w:p w:rsidR="004C3926" w:rsidRPr="00C437DC" w:rsidRDefault="004C3926" w:rsidP="00C84097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ind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  <w:r w:rsidR="0037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«а», 1 «б» класс</w:t>
            </w:r>
          </w:p>
          <w:p w:rsidR="004C3926" w:rsidRPr="0079650E" w:rsidRDefault="004C3926" w:rsidP="0079650E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  <w:r w:rsidR="00372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«а», 1 «б» класс</w:t>
            </w:r>
          </w:p>
          <w:p w:rsidR="0079650E" w:rsidRPr="0079650E" w:rsidRDefault="0079650E" w:rsidP="001470D6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Календарно – тематическое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планирование 1 </w:t>
            </w:r>
            <w:r w:rsidR="001470D6" w:rsidRPr="001470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«а», 1 «б» </w:t>
            </w:r>
            <w:r w:rsidRPr="0079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  <w:p w:rsidR="004C3926" w:rsidRPr="00C437DC" w:rsidRDefault="004C3926" w:rsidP="0079650E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  <w:r w:rsidR="0037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  <w:p w:rsidR="004C3926" w:rsidRPr="0079650E" w:rsidRDefault="004C3926" w:rsidP="0079650E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учебного предмета </w:t>
            </w:r>
            <w:r w:rsidR="00372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</w:p>
          <w:p w:rsidR="0079650E" w:rsidRPr="0079650E" w:rsidRDefault="0079650E" w:rsidP="00C84097">
            <w:pPr>
              <w:pStyle w:val="a6"/>
              <w:numPr>
                <w:ilvl w:val="0"/>
                <w:numId w:val="17"/>
              </w:numPr>
              <w:tabs>
                <w:tab w:val="left" w:pos="0"/>
              </w:tabs>
              <w:spacing w:line="360" w:lineRule="auto"/>
              <w:ind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 – тематическое планирование </w:t>
            </w:r>
            <w:r w:rsidRPr="0079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9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  <w:p w:rsidR="004C3926" w:rsidRPr="00C437DC" w:rsidRDefault="004C3926" w:rsidP="0079650E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оценки планируемых результатов</w:t>
            </w:r>
          </w:p>
          <w:p w:rsidR="004C3926" w:rsidRPr="00C437DC" w:rsidRDefault="004C3926" w:rsidP="0079650E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материально-технического обеспечения образовательной деятельности</w:t>
            </w:r>
          </w:p>
        </w:tc>
        <w:tc>
          <w:tcPr>
            <w:tcW w:w="2474" w:type="dxa"/>
            <w:vMerge/>
          </w:tcPr>
          <w:p w:rsidR="004C3926" w:rsidRPr="00C437DC" w:rsidRDefault="004C3926" w:rsidP="00C437DC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</w:tcPr>
          <w:p w:rsidR="004C3926" w:rsidRPr="00A35B93" w:rsidRDefault="004C392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926" w:rsidRPr="00A35B93" w:rsidTr="00C84097">
        <w:tc>
          <w:tcPr>
            <w:tcW w:w="6805" w:type="dxa"/>
            <w:vMerge/>
          </w:tcPr>
          <w:p w:rsidR="004C3926" w:rsidRPr="00C437DC" w:rsidRDefault="004C3926" w:rsidP="0079650E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4C3926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B01E81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B01E81" w:rsidRPr="00C437DC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75" w:type="dxa"/>
          </w:tcPr>
          <w:p w:rsidR="004C3926" w:rsidRPr="00A35B93" w:rsidRDefault="004C392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F56" w:rsidRPr="00A35B93" w:rsidTr="00C84097">
        <w:tc>
          <w:tcPr>
            <w:tcW w:w="6805" w:type="dxa"/>
          </w:tcPr>
          <w:p w:rsidR="00401F56" w:rsidRPr="00C437DC" w:rsidRDefault="00401F56" w:rsidP="00C84097">
            <w:pPr>
              <w:pStyle w:val="a6"/>
              <w:numPr>
                <w:ilvl w:val="0"/>
                <w:numId w:val="17"/>
              </w:numPr>
              <w:suppressAutoHyphens/>
              <w:spacing w:line="360" w:lineRule="auto"/>
              <w:ind w:hanging="2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3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литературы</w:t>
            </w:r>
          </w:p>
        </w:tc>
        <w:tc>
          <w:tcPr>
            <w:tcW w:w="2474" w:type="dxa"/>
          </w:tcPr>
          <w:p w:rsidR="00401F56" w:rsidRPr="00C437DC" w:rsidRDefault="00B01E81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75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F56" w:rsidRPr="00A35B93" w:rsidTr="00C84097">
        <w:tc>
          <w:tcPr>
            <w:tcW w:w="6805" w:type="dxa"/>
          </w:tcPr>
          <w:p w:rsidR="00401F56" w:rsidRPr="00C437DC" w:rsidRDefault="00401F56" w:rsidP="00C437DC">
            <w:pPr>
              <w:pStyle w:val="a6"/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401F56" w:rsidRPr="00C437DC" w:rsidRDefault="00401F56" w:rsidP="00C437DC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F56" w:rsidRPr="00A35B93" w:rsidTr="00C84097">
        <w:tc>
          <w:tcPr>
            <w:tcW w:w="6805" w:type="dxa"/>
          </w:tcPr>
          <w:p w:rsidR="00401F56" w:rsidRPr="00A35B93" w:rsidRDefault="00401F56" w:rsidP="00401F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F56" w:rsidRPr="00A35B93" w:rsidTr="00C84097">
        <w:tc>
          <w:tcPr>
            <w:tcW w:w="6805" w:type="dxa"/>
          </w:tcPr>
          <w:p w:rsidR="00401F56" w:rsidRPr="00A35B93" w:rsidRDefault="00401F56" w:rsidP="00401F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F56" w:rsidRPr="00A35B93" w:rsidTr="00C84097">
        <w:tc>
          <w:tcPr>
            <w:tcW w:w="6805" w:type="dxa"/>
          </w:tcPr>
          <w:p w:rsidR="00401F56" w:rsidRPr="00A35B93" w:rsidRDefault="00401F56" w:rsidP="00401F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F56" w:rsidRPr="00A35B93" w:rsidTr="00C84097">
        <w:tc>
          <w:tcPr>
            <w:tcW w:w="6805" w:type="dxa"/>
          </w:tcPr>
          <w:p w:rsidR="00401F56" w:rsidRPr="00A35B93" w:rsidRDefault="00401F56" w:rsidP="00401F5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</w:tcPr>
          <w:p w:rsidR="00401F56" w:rsidRPr="00A35B93" w:rsidRDefault="00401F56" w:rsidP="0040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5B93" w:rsidRPr="00A35B93" w:rsidRDefault="00A35B93" w:rsidP="00401F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5B93" w:rsidRPr="00A35B93" w:rsidRDefault="00A35B93" w:rsidP="00A35B9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5B93" w:rsidRDefault="00A35B93" w:rsidP="008354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5B93" w:rsidRDefault="00A35B93" w:rsidP="008354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B1D" w:rsidRDefault="00AF0B1D" w:rsidP="008354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B1D" w:rsidRDefault="00AF0B1D" w:rsidP="008354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B1D" w:rsidRDefault="00AF0B1D" w:rsidP="008354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B1D" w:rsidRDefault="00AF0B1D" w:rsidP="008354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AF0B1D" w:rsidRPr="00E42A4E" w:rsidTr="00FE03D6">
        <w:tc>
          <w:tcPr>
            <w:tcW w:w="959" w:type="dxa"/>
          </w:tcPr>
          <w:p w:rsidR="00AF0B1D" w:rsidRPr="00E42A4E" w:rsidRDefault="00AF0B1D" w:rsidP="00E42A4E">
            <w:pPr>
              <w:suppressAutoHyphens/>
              <w:spacing w:line="276" w:lineRule="auto"/>
              <w:ind w:left="502" w:right="-9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F0B1D" w:rsidRPr="001470D6" w:rsidRDefault="00AF0B1D" w:rsidP="00E42A4E">
            <w:pPr>
              <w:pStyle w:val="a6"/>
              <w:numPr>
                <w:ilvl w:val="0"/>
                <w:numId w:val="11"/>
              </w:num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7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Пояснительная записка</w:t>
            </w:r>
          </w:p>
        </w:tc>
      </w:tr>
    </w:tbl>
    <w:p w:rsidR="009E62D8" w:rsidRPr="00E42A4E" w:rsidRDefault="00341768" w:rsidP="00E42A4E">
      <w:pPr>
        <w:suppressAutoHyphens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D0F25">
        <w:rPr>
          <w:rFonts w:ascii="Times New Roman" w:eastAsia="Calibri" w:hAnsi="Times New Roman" w:cs="Times New Roman"/>
          <w:sz w:val="24"/>
          <w:szCs w:val="24"/>
          <w:lang w:eastAsia="ru-RU"/>
        </w:rPr>
        <w:t>Рабоч</w:t>
      </w:r>
      <w:r w:rsidR="00B7117D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 программа </w:t>
      </w:r>
      <w:r w:rsidR="00DD0F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внеурочной деятельности </w:t>
      </w:r>
      <w:r w:rsidR="009E62D8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спортивно-оздоровительного направления «</w:t>
      </w:r>
      <w:r w:rsidR="009E62D8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>Я в мире спорта</w:t>
      </w:r>
      <w:r w:rsidR="009E62D8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21406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117D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обучающихся </w:t>
      </w:r>
      <w:r w:rsidR="00292D49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21955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2D49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>(дополнительного),</w:t>
      </w:r>
      <w:r w:rsidR="002E35C8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F33D9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«а», 1 «б» ,2 </w:t>
      </w:r>
      <w:r w:rsidR="009E62D8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с нарушением интеллекта. </w:t>
      </w:r>
    </w:p>
    <w:p w:rsidR="00B7117D" w:rsidRPr="00E42A4E" w:rsidRDefault="00341768" w:rsidP="00E42A4E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9E62D8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 обучающихся: </w:t>
      </w:r>
      <w:r w:rsidR="009E62D8" w:rsidRPr="00DD0F2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E62D8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E62D8" w:rsidRPr="00DD0F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7117D" w:rsidRPr="00E42A4E">
        <w:rPr>
          <w:rFonts w:ascii="Times New Roman" w:eastAsia="Calibri" w:hAnsi="Times New Roman" w:cs="Times New Roman"/>
          <w:sz w:val="24"/>
          <w:szCs w:val="24"/>
          <w:lang w:eastAsia="ru-RU"/>
        </w:rPr>
        <w:t>0 лет.</w:t>
      </w:r>
    </w:p>
    <w:p w:rsidR="00B7117D" w:rsidRPr="00E42A4E" w:rsidRDefault="00B7117D" w:rsidP="00E42A4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</w:t>
      </w:r>
      <w:proofErr w:type="gramStart"/>
      <w:r w:rsidRPr="00E42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отсталых</w:t>
      </w:r>
      <w:proofErr w:type="gramEnd"/>
      <w:r w:rsidRPr="00E4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080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b/>
          <w:bCs/>
          <w:color w:val="000000"/>
          <w:bdr w:val="none" w:sz="0" w:space="0" w:color="auto" w:frame="1"/>
        </w:rPr>
        <w:t>Цель программы</w:t>
      </w:r>
      <w:r w:rsidRPr="00E42A4E">
        <w:rPr>
          <w:rStyle w:val="apple-converted-space"/>
          <w:color w:val="000000"/>
        </w:rPr>
        <w:t xml:space="preserve"> </w:t>
      </w:r>
      <w:r w:rsidRPr="00E42A4E">
        <w:rPr>
          <w:color w:val="000000"/>
        </w:rPr>
        <w:t>- формирование, сохранение и укрепление здоровья детей с ограниченными возможностями здоровья.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b/>
          <w:bCs/>
          <w:color w:val="000000"/>
          <w:bdr w:val="none" w:sz="0" w:space="0" w:color="auto" w:frame="1"/>
        </w:rPr>
        <w:t>Задачи программы: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b/>
          <w:bCs/>
          <w:color w:val="000000"/>
          <w:bdr w:val="none" w:sz="0" w:space="0" w:color="auto" w:frame="1"/>
        </w:rPr>
        <w:t>Оздоровительные задачи</w:t>
      </w:r>
      <w:r w:rsidRPr="00E42A4E">
        <w:rPr>
          <w:rStyle w:val="apple-converted-space"/>
          <w:color w:val="000000"/>
        </w:rPr>
        <w:t xml:space="preserve"> </w:t>
      </w:r>
      <w:r w:rsidRPr="00E42A4E">
        <w:rPr>
          <w:color w:val="000000"/>
        </w:rPr>
        <w:t>направлены на охрану жизни и укрепление здоровья воспитанников.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Они способствуют гармоничному психосоматическому развитию, совершенствованию защитных функций организма, повышению устойчивости к различным заболеваниям, увеличению работоспособности. </w:t>
      </w:r>
      <w:proofErr w:type="gramStart"/>
      <w:r w:rsidRPr="00E42A4E">
        <w:rPr>
          <w:color w:val="000000"/>
        </w:rPr>
        <w:t xml:space="preserve">Оздоровительные задачи конкретизируются с учетом индивидуальных особенностей ребенка и направлены на формирование правильной осанки, развитие сводов стопы, укрепление </w:t>
      </w:r>
      <w:proofErr w:type="spellStart"/>
      <w:r w:rsidRPr="00E42A4E">
        <w:rPr>
          <w:color w:val="000000"/>
        </w:rPr>
        <w:t>связочно</w:t>
      </w:r>
      <w:proofErr w:type="spellEnd"/>
      <w:r w:rsidRPr="00E42A4E">
        <w:rPr>
          <w:color w:val="000000"/>
        </w:rPr>
        <w:t>-суставного аппарата, развитие гармоничного телосложения, регулирование роста и массы костей, развитие мышц лица, туловища, рук, ног, плечевого пояса, кистей, пальцев, шеи, глаз, внутренних органов - сердца, кровеносных сосудов, дыхательных мышц и др. Оздоровление предполагает также совершенствование деятельности сердечнососудистой и дыхательной системы, развитие умения</w:t>
      </w:r>
      <w:proofErr w:type="gramEnd"/>
      <w:r w:rsidRPr="00E42A4E">
        <w:rPr>
          <w:color w:val="000000"/>
        </w:rPr>
        <w:t xml:space="preserve"> приспосабливаться к меняющейся нагрузке и внешним условиям.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b/>
          <w:bCs/>
          <w:color w:val="000000"/>
          <w:bdr w:val="none" w:sz="0" w:space="0" w:color="auto" w:frame="1"/>
        </w:rPr>
        <w:t>Образовательные задачи</w:t>
      </w:r>
      <w:r w:rsidRPr="00E42A4E">
        <w:rPr>
          <w:rStyle w:val="apple-converted-space"/>
          <w:color w:val="000000"/>
        </w:rPr>
        <w:t xml:space="preserve"> </w:t>
      </w:r>
      <w:r w:rsidRPr="00E42A4E">
        <w:rPr>
          <w:color w:val="000000"/>
        </w:rPr>
        <w:t>предполагают: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-формирование двигательных умений и навыков;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-развитие двигательных, качеств (быстроты, силы, гибкости, выносливости, глазомера, ловкости);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-развитие двигательных способностей (функции равновесия, координации движений);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В процессе физического воспитания дети приобретают определенную систему знаний о физических упражнениях, их структуре, оздоровительном воздействии на организм; осознают свои двигательные действия; получают необходимые знания о выполнении движений, спортивных упражнений, игр; познают свое тело и учатся управлять им. Занимаясь физическими упражнениями, ребенок закрепляет знания об окружающем, он познает свойства предметов, у него обогащается словарный запас, развивается пространственная ориентировка, память, внимание, мышление, воображение.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b/>
          <w:bCs/>
          <w:color w:val="000000"/>
          <w:bdr w:val="none" w:sz="0" w:space="0" w:color="auto" w:frame="1"/>
        </w:rPr>
        <w:t>Воспитательные задачи</w:t>
      </w:r>
      <w:r w:rsidRPr="00E42A4E">
        <w:rPr>
          <w:rStyle w:val="apple-converted-space"/>
          <w:color w:val="000000"/>
        </w:rPr>
        <w:t> </w:t>
      </w:r>
      <w:r w:rsidRPr="00E42A4E">
        <w:rPr>
          <w:color w:val="000000"/>
        </w:rPr>
        <w:t>направлены на формирование творческой, разноплановой и гармонично развитой личности.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В процессе воспитания у детей формируются: потребность в ежедневных физических упражнениях; умение рационально использовать физические упражнения в самостоятельной двигательной деятельности; самостоятельность творчество, инициативность; самоорганизация, стремление к</w:t>
      </w:r>
      <w:r w:rsidRPr="00E42A4E">
        <w:rPr>
          <w:rStyle w:val="apple-converted-space"/>
          <w:color w:val="000000"/>
        </w:rPr>
        <w:t xml:space="preserve"> </w:t>
      </w:r>
      <w:hyperlink r:id="rId10" w:tooltip="Взаимопомощь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взаимопомощи</w:t>
        </w:r>
      </w:hyperlink>
      <w:r w:rsidRPr="00E42A4E">
        <w:t>.</w:t>
      </w:r>
      <w:r w:rsidRPr="00E42A4E">
        <w:rPr>
          <w:color w:val="000000"/>
        </w:rPr>
        <w:t xml:space="preserve"> Кроме того, у детей воспитывается стремление к помощи взрослому в проведении и организации разнообразных форм спортивных игр. </w:t>
      </w:r>
      <w:proofErr w:type="gramStart"/>
      <w:r w:rsidRPr="00E42A4E">
        <w:rPr>
          <w:color w:val="000000"/>
        </w:rPr>
        <w:t xml:space="preserve">Создаются благоприятные условия для воспитания положительных черт характера (организованности, скромности, отзывчивости и т. п.); закладываются нравственные основы личности (чувства собственного достоинства, справедливости, товарищества за порученное дело, умение заниматься в коллективе); осуществляется воспитание волевых качеств (смелость, решительность, уверенность в своих силах, выдержка, настойчивость, </w:t>
      </w:r>
      <w:r w:rsidRPr="00E42A4E">
        <w:rPr>
          <w:color w:val="000000"/>
        </w:rPr>
        <w:lastRenderedPageBreak/>
        <w:t>самообладание); прививается культура чувств, эстетическое отношение к физическим упражнениям.</w:t>
      </w:r>
      <w:proofErr w:type="gramEnd"/>
    </w:p>
    <w:p w:rsidR="00181A01" w:rsidRPr="00E42A4E" w:rsidRDefault="00181A01" w:rsidP="00E42A4E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A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Коррекционно-развивающие задачи</w:t>
      </w:r>
      <w:r w:rsidRPr="00E42A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направлены на преодоление недостатков двигательной сферы, физического и психического развития детей. Улучшение </w:t>
      </w:r>
      <w:proofErr w:type="spellStart"/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анатомно</w:t>
      </w:r>
      <w:proofErr w:type="spellEnd"/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-физиологического статуса детей предполагает коррекцию неправильных установок опорно-двигательного аппарата (отдельных конечностей, стопы, кисти, позвоночника); нормализацию мышечного тонуса; преодоление слабости отдельных мышц; улучшение подвижности в суставах; сенсорное обогащение: улучшение мышечно-суставного чувства и тактильных ощущений; формирование вестибулярных реакций; преодоление </w:t>
      </w:r>
      <w:proofErr w:type="gramStart"/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недостаточности в деятельности</w:t>
      </w:r>
      <w:proofErr w:type="gramEnd"/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нервной, сердечнососудистой, дыхательной и других систем организма ребенка. Кроме того, решаются и </w:t>
      </w:r>
      <w:proofErr w:type="spellStart"/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общекоррекционные</w:t>
      </w:r>
      <w:proofErr w:type="spellEnd"/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 - преодоление недостатков в развитии высших психических функций: внимания, памяти, мышления, речи. У воспитанников формируется </w:t>
      </w:r>
      <w:proofErr w:type="spellStart"/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Pr="00E4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повышается умственная работоспособность, формируется умение действовать во внутреннем умственном плане.</w:t>
      </w:r>
    </w:p>
    <w:p w:rsidR="00181A01" w:rsidRPr="00E42A4E" w:rsidRDefault="00181A01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Все вышеперечисленные задачи </w:t>
      </w:r>
      <w:proofErr w:type="spellStart"/>
      <w:r w:rsidRPr="00E42A4E">
        <w:rPr>
          <w:color w:val="000000"/>
        </w:rPr>
        <w:t>физкультурно</w:t>
      </w:r>
      <w:proofErr w:type="spellEnd"/>
      <w:r w:rsidRPr="00E42A4E"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E42A4E">
        <w:rPr>
          <w:color w:val="000000"/>
        </w:rPr>
        <w:t>- оздоровительной работы в школе-интернате решаются в единстве. Они способствуют всестороннему воспитанию воспитанников, направленному на физическое, интеллектуальное, эмоциональное, нравственное развитие, психофизическую готовность к производственным условиям и рабочим нагрузкам.</w:t>
      </w:r>
    </w:p>
    <w:p w:rsidR="00AF0B1D" w:rsidRPr="001470D6" w:rsidRDefault="00AF0B1D" w:rsidP="00E42A4E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142" w:rsidRDefault="00491142" w:rsidP="00E42A4E">
      <w:pPr>
        <w:pStyle w:val="a6"/>
        <w:numPr>
          <w:ilvl w:val="0"/>
          <w:numId w:val="11"/>
        </w:numPr>
        <w:suppressAutoHyphens/>
        <w:spacing w:after="0"/>
        <w:ind w:left="-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7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характеристика учебного предмета</w:t>
      </w:r>
    </w:p>
    <w:p w:rsidR="001470D6" w:rsidRPr="001470D6" w:rsidRDefault="001470D6" w:rsidP="001470D6">
      <w:pPr>
        <w:pStyle w:val="a6"/>
        <w:suppressAutoHyphens/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В соответствии с «Конвенцией о правах ребенка» (1989) и «Всемирной декларацией об обеспечении выживания, защиты и развития детей» (1993) каждому ребенку должно быть гарантировано право на развитие, воспитание и образование с учетом его индивидуальных возможностей. Положения, отраженные в этих документах, распространяются на всех детей, в том числе и детей с интеллектуальной недостаточностью. Они обеспечивают правовую защиту детства, поддержку семьи как естественной среды жизни ребенка, охрану здоровья, обеспечения воспитания, развития и образования детей, поддержку тех из них, которые в этом нуждаются.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Объективные данные, полученные при изучении здоровья подрастающего поколения в России, заставляют серьезно задуматься над проблемой усиления медицинской, социально-психологической, педагогической</w:t>
      </w:r>
      <w:r w:rsidRPr="00E42A4E">
        <w:rPr>
          <w:rStyle w:val="apple-converted-space"/>
          <w:color w:val="000000"/>
        </w:rPr>
        <w:t xml:space="preserve"> </w:t>
      </w:r>
      <w:hyperlink r:id="rId11" w:tooltip="Помощь детям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помощи детям</w:t>
        </w:r>
      </w:hyperlink>
      <w:r w:rsidRPr="00E42A4E">
        <w:t>,</w:t>
      </w:r>
      <w:r w:rsidRPr="00E42A4E">
        <w:rPr>
          <w:color w:val="000000"/>
        </w:rPr>
        <w:t xml:space="preserve"> испытывающим трудности в развитии с самого детства. К сожалению, число детей с интеллектуальной недостаточностью, которым необходимы специальные коррекционно-образовательные услуги, не имеет тенденции к сокращению, напротив, их количество увеличивается.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Осознание необходимости специальной разработки содержания, форм и методов</w:t>
      </w:r>
      <w:r w:rsidRPr="00E42A4E">
        <w:rPr>
          <w:rStyle w:val="apple-converted-space"/>
          <w:color w:val="000000"/>
        </w:rPr>
        <w:t xml:space="preserve"> </w:t>
      </w:r>
      <w:hyperlink r:id="rId12" w:tooltip="Коррекционная работа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коррекционно-развивающей работы</w:t>
        </w:r>
      </w:hyperlink>
      <w:r w:rsidRPr="00E42A4E">
        <w:rPr>
          <w:rStyle w:val="apple-converted-space"/>
        </w:rPr>
        <w:t xml:space="preserve"> </w:t>
      </w:r>
      <w:r w:rsidRPr="00E42A4E">
        <w:rPr>
          <w:color w:val="000000"/>
        </w:rPr>
        <w:t>в образовательных учреждениях компенсирующего вида связано также с изменением общественной позиции по отношению к детям, имеющим интеллектуальные нарушения, с появлением тенденции к их интеграции в среду нормально развивающихся сверстников, усилением роли семьи в их воспитании.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Дети с интеллектуальной недостаточностью составляют самую многочисленную группу среди «проблемных» детей.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онтогенеза. Деструктивное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</w:t>
      </w:r>
      <w:r w:rsidRPr="00E42A4E">
        <w:rPr>
          <w:rStyle w:val="apple-converted-space"/>
          <w:color w:val="000000"/>
        </w:rPr>
        <w:t xml:space="preserve"> </w:t>
      </w:r>
      <w:hyperlink r:id="rId13" w:tooltip="Развитие ребенка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развития ребенка</w:t>
        </w:r>
      </w:hyperlink>
      <w:r w:rsidRPr="00E42A4E">
        <w:rPr>
          <w:rStyle w:val="apple-converted-space"/>
          <w:color w:val="000000"/>
        </w:rPr>
        <w:t xml:space="preserve"> </w:t>
      </w:r>
      <w:r w:rsidRPr="00E42A4E">
        <w:rPr>
          <w:color w:val="000000"/>
        </w:rPr>
        <w:t>- мотивационно-</w:t>
      </w:r>
      <w:proofErr w:type="spellStart"/>
      <w:r w:rsidRPr="00E42A4E">
        <w:rPr>
          <w:color w:val="000000"/>
        </w:rPr>
        <w:t>потребностная</w:t>
      </w:r>
      <w:proofErr w:type="spellEnd"/>
      <w:r w:rsidRPr="00E42A4E">
        <w:rPr>
          <w:color w:val="000000"/>
        </w:rPr>
        <w:t>, социально-личностная, моторно-двигательная, кроме того, эмоционально-волевая сфера, а также когнитивные процессы, мышление, деятельность, речь, поведение. Последствия поражения ЦНС выражаются в задержке сроков возникновения и качественном своеобразии всех психических новообразований и, главное, в неравномерности, нарушении целостности развития.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У детей с интеллектуальной недостаточностью имеются нарушения со стороны сердечнососудистой и дыхательной систем и физического развития. У многих из них </w:t>
      </w:r>
      <w:r w:rsidRPr="00E42A4E">
        <w:rPr>
          <w:color w:val="000000"/>
        </w:rPr>
        <w:lastRenderedPageBreak/>
        <w:t>наблюдается функциональная слабость миокарда, сердечная аритмия, понижение артериального давления. Дыхание у них поверхностное, неритмичное; небольшая мышечная нагрузка резко учащает его, и необходимо длительное время для восстановления.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Отклонения в физическом развитии у детей с интеллектуальной недостаточностью выражаются в отставании роста, </w:t>
      </w:r>
      <w:proofErr w:type="gramStart"/>
      <w:r w:rsidRPr="00E42A4E">
        <w:rPr>
          <w:color w:val="000000"/>
        </w:rPr>
        <w:t>в</w:t>
      </w:r>
      <w:proofErr w:type="gramEnd"/>
      <w:r w:rsidRPr="00E42A4E">
        <w:rPr>
          <w:color w:val="000000"/>
        </w:rPr>
        <w:t xml:space="preserve"> </w:t>
      </w:r>
      <w:proofErr w:type="gramStart"/>
      <w:r w:rsidRPr="00E42A4E">
        <w:rPr>
          <w:color w:val="000000"/>
        </w:rPr>
        <w:t>значительной</w:t>
      </w:r>
      <w:proofErr w:type="gramEnd"/>
      <w:r w:rsidRPr="00E42A4E">
        <w:rPr>
          <w:color w:val="000000"/>
        </w:rPr>
        <w:t xml:space="preserve"> </w:t>
      </w:r>
      <w:proofErr w:type="spellStart"/>
      <w:r w:rsidRPr="00E42A4E">
        <w:rPr>
          <w:color w:val="000000"/>
        </w:rPr>
        <w:t>ослабленности</w:t>
      </w:r>
      <w:proofErr w:type="spellEnd"/>
      <w:r w:rsidRPr="00E42A4E">
        <w:rPr>
          <w:color w:val="000000"/>
        </w:rPr>
        <w:t xml:space="preserve"> мышц, в нарушении формы грудной клетки, позвоночника, конечностей и т. д.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Практически во </w:t>
      </w:r>
      <w:r w:rsidRPr="00E42A4E">
        <w:t>всех</w:t>
      </w:r>
      <w:r w:rsidRPr="00E42A4E">
        <w:rPr>
          <w:rStyle w:val="apple-converted-space"/>
        </w:rPr>
        <w:t xml:space="preserve"> </w:t>
      </w:r>
      <w:hyperlink r:id="rId14" w:tooltip="Научные работы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научных работах</w:t>
        </w:r>
      </w:hyperlink>
      <w:r w:rsidRPr="00E42A4E">
        <w:t>, посвященных проблеме интеллектуальной недостаточности, в</w:t>
      </w:r>
      <w:r w:rsidRPr="00E42A4E">
        <w:rPr>
          <w:rStyle w:val="apple-converted-space"/>
        </w:rPr>
        <w:t xml:space="preserve"> </w:t>
      </w:r>
      <w:hyperlink r:id="rId15" w:tooltip="Программы обучения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программах обучения</w:t>
        </w:r>
      </w:hyperlink>
      <w:r w:rsidRPr="00E42A4E">
        <w:rPr>
          <w:rStyle w:val="apple-converted-space"/>
        </w:rPr>
        <w:t xml:space="preserve"> </w:t>
      </w:r>
      <w:r w:rsidRPr="00E42A4E">
        <w:t>и воспитания данного контингента детей,</w:t>
      </w:r>
      <w:r w:rsidRPr="00E42A4E">
        <w:rPr>
          <w:rStyle w:val="apple-converted-space"/>
        </w:rPr>
        <w:t xml:space="preserve"> </w:t>
      </w:r>
      <w:hyperlink r:id="rId16" w:tooltip="Методические рекомендации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методических рекомендациях</w:t>
        </w:r>
      </w:hyperlink>
      <w:r w:rsidRPr="00E42A4E">
        <w:rPr>
          <w:rStyle w:val="apple-converted-space"/>
        </w:rPr>
        <w:t xml:space="preserve"> </w:t>
      </w:r>
      <w:r w:rsidRPr="00E42A4E">
        <w:rPr>
          <w:color w:val="000000"/>
        </w:rPr>
        <w:t>к проведению коррекционной работы с этими детьми, указывается необходимость проводить специальные мероприятия, направленные на охрану и укрепление здоровья, коррекцию и развитие общей и мелкой моторики. Однако ни в одной публикации нет описания последовательной системы физкультурно-оздоровительной работы с данной категорией детей, что и вызвало необходимость написания данной программы.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В исследованиях отечественных и зарубежных авторов показано, что работа по коррекции недостатков моторной сферы положительно влияет ни развитие интеллектуальной и речевой деятельности, а также на их общее развитие.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При организации работы с детьми, имеющими различные нарушения развития, огромное значение имеет целенаправленное преодоление недостатков моторики, развитие движений, охрана и укрепление здоровья детей. Конечно же, подходы к организации физического воспитания детей с разными отклонениями в развитии неодинаковы. Они учитывают структуру дефекта, степень выраженности нарушений, состояние здоровья и многое другое. Однако всегда физическое воспитание является важной частью общей системы обучения, воспитания и лечения детей с нарушениями развития.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</w:pPr>
      <w:r w:rsidRPr="00E42A4E">
        <w:rPr>
          <w:color w:val="000000"/>
        </w:rPr>
        <w:t xml:space="preserve">Физкультурно-оздоровительная работа в специальном (коррекционном) образовательном учреждении включает в себя непосредственно физическое воспитание; организацию рационального двигательного режима; создание комфортной, безопасной развивающей среды необходимой для обеспечения двигательной активности детей; профилактические и </w:t>
      </w:r>
      <w:hyperlink r:id="rId17" w:tooltip="Оздоровительные программы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оздоровительные мероприятия</w:t>
        </w:r>
      </w:hyperlink>
      <w:r w:rsidRPr="00E42A4E">
        <w:t>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Данная программа позволит систематизировать и углубить знания о здоровом образе жизни, заинтересовать учащихся в необходимости систематических занятий физической культурой и спортом во внеурочное время.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В специальном (коррекционном) учреждении система </w:t>
      </w:r>
      <w:proofErr w:type="spellStart"/>
      <w:r w:rsidRPr="00E42A4E">
        <w:rPr>
          <w:color w:val="000000"/>
        </w:rPr>
        <w:t>физкультурно</w:t>
      </w:r>
      <w:proofErr w:type="spellEnd"/>
      <w:r w:rsidRPr="00E42A4E">
        <w:rPr>
          <w:color w:val="000000"/>
        </w:rPr>
        <w:t xml:space="preserve"> </w:t>
      </w:r>
      <w:r w:rsidRPr="00E42A4E">
        <w:rPr>
          <w:b/>
          <w:bCs/>
          <w:color w:val="000000"/>
          <w:bdr w:val="none" w:sz="0" w:space="0" w:color="auto" w:frame="1"/>
        </w:rPr>
        <w:t>-</w:t>
      </w:r>
      <w:r w:rsidRPr="00E42A4E"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E42A4E">
        <w:rPr>
          <w:color w:val="000000"/>
        </w:rPr>
        <w:t>оздоровительной работы несколько отличается от массовых учреждений. Она состоит из двух основных блоков. В первом блоке решаются общие задачи физического воспитания и оздоровления воспитанников: формирование, развитие и совершенствование двигательных умений и навыков, совершенствование техники выполнения движений, обеспечение двигательной активности детей, осуществление профилактических и общеукрепляющих оздоровительных мероприятий. Во втором блоке решаются специфические (коррекционные) задачи физического воспитания: коррекция недостатков двигательной сферы, преодоление недостатков психического развития детей средствами физических упражнений, оздоровление детей с учетом особенностей здоровья той или иной категории детей с нарушениями развития.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</w:pPr>
      <w:r w:rsidRPr="00E42A4E">
        <w:rPr>
          <w:color w:val="000000"/>
        </w:rPr>
        <w:t xml:space="preserve">При организации </w:t>
      </w:r>
      <w:proofErr w:type="spellStart"/>
      <w:r w:rsidRPr="00E42A4E">
        <w:rPr>
          <w:color w:val="000000"/>
        </w:rPr>
        <w:t>физкультурно</w:t>
      </w:r>
      <w:proofErr w:type="spellEnd"/>
      <w:r w:rsidRPr="00E42A4E">
        <w:rPr>
          <w:color w:val="000000"/>
        </w:rPr>
        <w:t xml:space="preserve"> – оздоровительной работы с учащимися руководствуемся следующими принципами: системность, непрерывность, динамичность, учет возрастных и психофизических возможностей воспитанников, индивидуальный и</w:t>
      </w:r>
      <w:r w:rsidRPr="00E42A4E">
        <w:rPr>
          <w:rStyle w:val="apple-converted-space"/>
          <w:color w:val="000000"/>
        </w:rPr>
        <w:t xml:space="preserve"> </w:t>
      </w:r>
      <w:hyperlink r:id="rId18" w:tooltip="Дифференция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дифференцированный</w:t>
        </w:r>
      </w:hyperlink>
      <w:r w:rsidRPr="00E42A4E">
        <w:rPr>
          <w:rStyle w:val="apple-converted-space"/>
        </w:rPr>
        <w:t xml:space="preserve"> </w:t>
      </w:r>
      <w:r w:rsidRPr="00E42A4E">
        <w:t>подход.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lastRenderedPageBreak/>
        <w:t>Учитывая возрастные особенности данного контингента детей, в предлагаемой нами программе работа была спланирована таким образом, чтобы можно было решить следующие задачи.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b/>
          <w:color w:val="000000"/>
        </w:rPr>
      </w:pPr>
      <w:r w:rsidRPr="00E42A4E">
        <w:rPr>
          <w:b/>
          <w:color w:val="000000"/>
        </w:rPr>
        <w:t xml:space="preserve">Задачи по организации </w:t>
      </w:r>
      <w:proofErr w:type="spellStart"/>
      <w:r w:rsidRPr="00E42A4E">
        <w:rPr>
          <w:b/>
          <w:color w:val="000000"/>
        </w:rPr>
        <w:t>физкультурно</w:t>
      </w:r>
      <w:proofErr w:type="spellEnd"/>
      <w:r w:rsidRPr="00E42A4E">
        <w:rPr>
          <w:b/>
          <w:color w:val="000000"/>
        </w:rPr>
        <w:t xml:space="preserve"> – оздоровительной работы в младших классах: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развитие двигательной активности;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- освоение отдельных </w:t>
      </w:r>
      <w:proofErr w:type="spellStart"/>
      <w:r w:rsidRPr="00E42A4E">
        <w:rPr>
          <w:color w:val="000000"/>
        </w:rPr>
        <w:t>физкультурно</w:t>
      </w:r>
      <w:proofErr w:type="spellEnd"/>
      <w:r w:rsidRPr="00E42A4E">
        <w:rPr>
          <w:color w:val="000000"/>
        </w:rPr>
        <w:t xml:space="preserve"> – оздоровительных технологий;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воспитание потребности в физических упражнениях;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формирование ответственности за свое здоровье.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b/>
          <w:bCs/>
          <w:color w:val="000000"/>
          <w:bdr w:val="none" w:sz="0" w:space="0" w:color="auto" w:frame="1"/>
        </w:rPr>
        <w:t>Основные направления и условия реализации программы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i/>
          <w:color w:val="000000"/>
        </w:rPr>
      </w:pPr>
      <w:r w:rsidRPr="00E42A4E">
        <w:rPr>
          <w:i/>
          <w:iCs/>
          <w:color w:val="000000"/>
          <w:bdr w:val="none" w:sz="0" w:space="0" w:color="auto" w:frame="1"/>
        </w:rPr>
        <w:t>Основные направления реализации программы: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разработка системы приёмов, методов;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создание базы методических разработок;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-работа спортивных секций;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организация и проведение спортивных общешкольных мероприятий.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i/>
          <w:color w:val="000000"/>
        </w:rPr>
      </w:pPr>
      <w:r w:rsidRPr="00E42A4E">
        <w:rPr>
          <w:i/>
          <w:color w:val="000000"/>
        </w:rPr>
        <w:t>Для реализации данной программы в школе созданы следующие условия: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rStyle w:val="apple-converted-space"/>
          <w:color w:val="000000"/>
        </w:rPr>
        <w:t>-</w:t>
      </w:r>
      <w:r w:rsidRPr="00E42A4E">
        <w:rPr>
          <w:color w:val="000000"/>
        </w:rPr>
        <w:t>спортивный зал, оснащенный инвентарем;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-кабинет ЛФК, оборудованный современным оборудованием;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спортивная площадка;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футбольное поле;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игровая площадка для детей;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теннисные столы.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i/>
          <w:color w:val="000000"/>
        </w:rPr>
      </w:pPr>
      <w:proofErr w:type="spellStart"/>
      <w:r w:rsidRPr="00E42A4E">
        <w:rPr>
          <w:i/>
          <w:color w:val="000000"/>
        </w:rPr>
        <w:t>Физкультурно</w:t>
      </w:r>
      <w:proofErr w:type="spellEnd"/>
      <w:r w:rsidRPr="00E42A4E">
        <w:rPr>
          <w:i/>
          <w:color w:val="000000"/>
        </w:rPr>
        <w:t xml:space="preserve"> – оздоровительная деятельность включает в себя: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создание системы двигательной активности в течение дня;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-утренняя гимнастика (ежедневно);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-прогулки с включением подвижных игр;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-оздоровительный бег (ежедневно);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- применение </w:t>
      </w:r>
      <w:proofErr w:type="spellStart"/>
      <w:r w:rsidRPr="00E42A4E">
        <w:rPr>
          <w:color w:val="000000"/>
        </w:rPr>
        <w:t>здоровьесберегающих</w:t>
      </w:r>
      <w:proofErr w:type="spellEnd"/>
      <w:r w:rsidRPr="00E42A4E">
        <w:rPr>
          <w:color w:val="000000"/>
        </w:rPr>
        <w:t xml:space="preserve"> технологий: пальчиковая, зрительная, дыхательная гимнастика, физкультминутки и паузы (на соответствующих занятиях);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-спортивные досуги, развлечения, праздники, конкурсы, соревнования;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-спортивные секции.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 xml:space="preserve">Тематические занятия сочетают в себе теоретическую и оздоровительную направленность, построены в игровой, увлекательной форме, доступны, интересны по содержанию. Для реализации программного материала используются разнообразные формы работы: индивидуальные, коллективные и массовые. При этом составленный план сочетает разные </w:t>
      </w:r>
      <w:hyperlink r:id="rId19" w:tooltip="Виды деятельности" w:history="1">
        <w:r w:rsidRPr="00E42A4E">
          <w:rPr>
            <w:rStyle w:val="a4"/>
            <w:color w:val="auto"/>
            <w:u w:val="none"/>
            <w:bdr w:val="none" w:sz="0" w:space="0" w:color="auto" w:frame="1"/>
          </w:rPr>
          <w:t>виды деятельности</w:t>
        </w:r>
      </w:hyperlink>
      <w:r w:rsidRPr="00E42A4E">
        <w:t xml:space="preserve">. </w:t>
      </w:r>
      <w:r w:rsidRPr="00E42A4E">
        <w:rPr>
          <w:color w:val="000000"/>
        </w:rPr>
        <w:t xml:space="preserve">Воспитанники получают представления о потребности в хорошем здоровье, учатся практическим навыкам физической культуры. В оздоровительных целях с детьми проводятся различные виды гимнастик (двигательная, дыхательная, зрительная и т. д.) Для повышения двигательной активности с детьми проводятся спортивные часы, дни здоровья, </w:t>
      </w:r>
      <w:proofErr w:type="spellStart"/>
      <w:r w:rsidRPr="00E42A4E">
        <w:rPr>
          <w:color w:val="000000"/>
        </w:rPr>
        <w:t>турслеты</w:t>
      </w:r>
      <w:proofErr w:type="spellEnd"/>
      <w:r w:rsidRPr="00E42A4E">
        <w:rPr>
          <w:color w:val="000000"/>
        </w:rPr>
        <w:t>, подвижные игры, динамические паузы с использованием развивающих упражнений направленных на развитие всех групп мышц организма.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Одним из важных условий реализации данной программы является создание на занятиях, спортивных мероприятиях атмосферы радости, удовольствия, соучастия детей</w:t>
      </w:r>
      <w:r w:rsidRPr="00E42A4E">
        <w:rPr>
          <w:b/>
          <w:bCs/>
          <w:color w:val="000000"/>
          <w:bdr w:val="none" w:sz="0" w:space="0" w:color="auto" w:frame="1"/>
        </w:rPr>
        <w:t>,</w:t>
      </w:r>
      <w:r w:rsidRPr="00E42A4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42A4E">
        <w:rPr>
          <w:color w:val="000000"/>
        </w:rPr>
        <w:t>что могло бы способствовать активизации интереса детей к занятиям физической культурой и спортом.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В программе принимают участие: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 воспитанники школы;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-члены педагогического коллектива;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t>-медицинские работники;</w:t>
      </w:r>
    </w:p>
    <w:p w:rsidR="00341768" w:rsidRPr="00E42A4E" w:rsidRDefault="00341768" w:rsidP="00E42A4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0000"/>
        </w:rPr>
      </w:pPr>
      <w:r w:rsidRPr="00E42A4E">
        <w:rPr>
          <w:color w:val="000000"/>
        </w:rPr>
        <w:lastRenderedPageBreak/>
        <w:t>- родители.</w:t>
      </w:r>
    </w:p>
    <w:p w:rsidR="009E62D8" w:rsidRPr="001470D6" w:rsidRDefault="009E62D8" w:rsidP="00E42A4E">
      <w:pPr>
        <w:suppressAutoHyphens/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1142" w:rsidRPr="001470D6" w:rsidRDefault="00491142" w:rsidP="001470D6">
      <w:pPr>
        <w:pStyle w:val="a6"/>
        <w:numPr>
          <w:ilvl w:val="0"/>
          <w:numId w:val="11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70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места предмета в учебном плане</w:t>
      </w:r>
    </w:p>
    <w:p w:rsidR="001470D6" w:rsidRPr="001470D6" w:rsidRDefault="001470D6" w:rsidP="001470D6">
      <w:pPr>
        <w:pStyle w:val="a6"/>
        <w:suppressAutoHyphens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0B1D" w:rsidRPr="00E42A4E" w:rsidRDefault="00491142" w:rsidP="00443B08">
      <w:pPr>
        <w:suppressAutoHyphens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учебному </w:t>
      </w:r>
      <w:r w:rsidR="00544D9E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плану школы всего на изучение внеурочной деятельности</w:t>
      </w:r>
      <w:r w:rsidR="00D93EED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4D9E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выделяется </w:t>
      </w:r>
      <w:r w:rsidR="00CE3C79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A34B34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4D9E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часов, из них в каждом классе </w:t>
      </w:r>
      <w:r w:rsidR="00CE3C79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="00544D9E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CE3C79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544D9E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</w:t>
      </w:r>
      <w:r w:rsidR="00CE3C79"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неделю, 35 учебных недель</w:t>
      </w:r>
      <w:r w:rsidRPr="00E42A4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341768" w:rsidRPr="001470D6" w:rsidRDefault="00341768" w:rsidP="001470D6">
      <w:pPr>
        <w:pStyle w:val="a6"/>
        <w:suppressAutoHyphens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EED" w:rsidRPr="001470D6" w:rsidRDefault="008B3618" w:rsidP="001470D6">
      <w:pPr>
        <w:pStyle w:val="a6"/>
        <w:suppressAutoHyphens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47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3EED" w:rsidRPr="00147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учебного предмета коррекционного курса</w:t>
      </w:r>
    </w:p>
    <w:p w:rsidR="009C4DD3" w:rsidRPr="00E42A4E" w:rsidRDefault="00D93EED" w:rsidP="00AB6749">
      <w:pPr>
        <w:tabs>
          <w:tab w:val="left" w:pos="0"/>
        </w:tabs>
        <w:suppressAutoHyphens/>
        <w:spacing w:after="0"/>
        <w:ind w:left="-180"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  <w:r w:rsidRPr="00E4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42C" w:rsidRPr="00E42A4E" w:rsidRDefault="00C2342C" w:rsidP="00AB6749">
      <w:pPr>
        <w:tabs>
          <w:tab w:val="left" w:pos="0"/>
        </w:tabs>
        <w:suppressAutoHyphens/>
        <w:spacing w:after="0"/>
        <w:ind w:left="-180"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1уровень:</w:t>
      </w:r>
    </w:p>
    <w:p w:rsidR="00C2342C" w:rsidRPr="00E42A4E" w:rsidRDefault="008E1579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342C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</w:t>
      </w: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управлять своими чувствами,</w:t>
      </w:r>
    </w:p>
    <w:p w:rsidR="00C2342C" w:rsidRPr="00E42A4E" w:rsidRDefault="00C234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сделать правильный выбор,</w:t>
      </w:r>
    </w:p>
    <w:p w:rsidR="00C2342C" w:rsidRPr="00E42A4E" w:rsidRDefault="00C234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собственную значимость,</w:t>
      </w:r>
    </w:p>
    <w:p w:rsidR="00C2342C" w:rsidRPr="00E42A4E" w:rsidRDefault="00C234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а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 жизненные ситуации,</w:t>
      </w:r>
    </w:p>
    <w:p w:rsidR="00C2342C" w:rsidRPr="00E42A4E" w:rsidRDefault="00C234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вляться с неприятными чувствами,</w:t>
      </w:r>
    </w:p>
    <w:p w:rsidR="00C2342C" w:rsidRPr="00E42A4E" w:rsidRDefault="00C234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отрабатывать навыки общения,</w:t>
      </w:r>
    </w:p>
    <w:p w:rsidR="00C2342C" w:rsidRPr="00E42A4E" w:rsidRDefault="00C234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оценивать положит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 и отрицательные качества,</w:t>
      </w:r>
    </w:p>
    <w:p w:rsidR="00C2342C" w:rsidRPr="00E42A4E" w:rsidRDefault="00C234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-спокойно возражать в конфликтных ситуациях.</w:t>
      </w:r>
    </w:p>
    <w:p w:rsidR="00C2342C" w:rsidRPr="00E42A4E" w:rsidRDefault="00C2342C" w:rsidP="00AB6749">
      <w:pPr>
        <w:tabs>
          <w:tab w:val="left" w:pos="0"/>
        </w:tabs>
        <w:suppressAutoHyphens/>
        <w:spacing w:after="0"/>
        <w:ind w:left="-180"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уровень: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приёмы под руководством уч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ителя, снижающие страх, тревогу,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после анализа ситуации,</w:t>
      </w:r>
    </w:p>
    <w:p w:rsidR="0026602C" w:rsidRPr="00E42A4E" w:rsidRDefault="008E1579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-ценить собственную значимость,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нтролировать неприятные чувства,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отрабатывать навыки общения,</w:t>
      </w:r>
    </w:p>
    <w:p w:rsidR="0026602C" w:rsidRPr="00E42A4E" w:rsidRDefault="008E1579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-следовать своим убеждениям,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спокойно во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зражать в конфликтных ситуациях,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-чётко выражать свои мысли.</w:t>
      </w:r>
    </w:p>
    <w:p w:rsidR="00C2342C" w:rsidRPr="00E42A4E" w:rsidRDefault="0026602C" w:rsidP="00AB6749">
      <w:pPr>
        <w:tabs>
          <w:tab w:val="left" w:pos="0"/>
        </w:tabs>
        <w:suppressAutoHyphens/>
        <w:spacing w:after="0"/>
        <w:ind w:left="-180"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самостояте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управлять своими чувствами,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-самостоятельно делать правильный выбор, 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ценить собственную значимость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нтролировать неприятные чувства,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определять опасные ситуации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полезные увлечения, укрепляющие здоровье.</w:t>
      </w:r>
    </w:p>
    <w:p w:rsidR="00D93EED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3EED" w:rsidRPr="00E42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="00D93EED" w:rsidRPr="00E4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02C" w:rsidRPr="00E42A4E" w:rsidRDefault="0026602C" w:rsidP="00AB6749">
      <w:pPr>
        <w:tabs>
          <w:tab w:val="left" w:pos="0"/>
        </w:tabs>
        <w:suppressAutoHyphens/>
        <w:spacing w:after="0"/>
        <w:ind w:left="-180"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уровень: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и понимает что т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здоровье, как его охранять,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-знает значение здорового об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жизни для личного здоровья,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-понимает значение физических упражнений и двигательной активности д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здорового организма,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-умеет выполнять несложные физические упра</w:t>
      </w:r>
      <w:r w:rsidR="008E157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жнения, играет в подвижные игры,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-владеет отдельными навыками т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ренировки своего организма,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-удовлетворяет свои двигательные 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течение всего дня,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юдает правила поведения в играх,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-владеет элементами какого – либо вида спорта.</w:t>
      </w:r>
    </w:p>
    <w:p w:rsidR="003A36AC" w:rsidRPr="00E42A4E" w:rsidRDefault="0026602C" w:rsidP="00AB6749">
      <w:pPr>
        <w:tabs>
          <w:tab w:val="left" w:pos="0"/>
        </w:tabs>
        <w:suppressAutoHyphens/>
        <w:spacing w:after="0"/>
        <w:ind w:left="-180"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уровень: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признаки здорового человек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не имеющего вредных привычек,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владеет на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выками личной гигиены,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 руководством взрос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 ведёт здоровый образ жизни,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-ценит физические упражнения и их значение для двигательной активности д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здорового организма,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-знает комплексы физиче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упражнений, подвижные игры,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-Знает о пользе полезных продуктов.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помощью взрослого умеет сделать правил</w:t>
      </w:r>
      <w:r w:rsidR="00222E19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выбор, не вредящий здоровью,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-Развивает в себе полезные спортивные увлечения.</w:t>
      </w:r>
    </w:p>
    <w:p w:rsidR="0026602C" w:rsidRPr="00E42A4E" w:rsidRDefault="0026602C" w:rsidP="00AB6749">
      <w:pPr>
        <w:tabs>
          <w:tab w:val="left" w:pos="0"/>
        </w:tabs>
        <w:suppressAutoHyphens/>
        <w:spacing w:after="0"/>
        <w:ind w:left="-180"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уровень:</w:t>
      </w:r>
    </w:p>
    <w:p w:rsidR="0026602C" w:rsidRPr="00E42A4E" w:rsidRDefault="00C454C1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26602C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рименяет известные способы ЗОЖ в об</w:t>
      </w: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щественной и повседневной жизни,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-самостоятельно использует </w:t>
      </w:r>
      <w:r w:rsidR="00C454C1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навыки личной гигиены,</w:t>
      </w:r>
    </w:p>
    <w:p w:rsidR="0026602C" w:rsidRPr="00E42A4E" w:rsidRDefault="00C454C1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-укрепляет своё здоровье,</w:t>
      </w:r>
    </w:p>
    <w:p w:rsidR="0026602C" w:rsidRPr="00E42A4E" w:rsidRDefault="00C454C1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="0026602C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п</w:t>
      </w: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зарядку для сверстников,</w:t>
      </w:r>
    </w:p>
    <w:p w:rsidR="0026602C" w:rsidRPr="00E42A4E" w:rsidRDefault="00C454C1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26602C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льзует в пище полезные продукты,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сделать правиль</w:t>
      </w:r>
      <w:r w:rsidR="00C454C1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выбор, не вредящий здоровью,</w:t>
      </w:r>
    </w:p>
    <w:p w:rsidR="0026602C" w:rsidRPr="00E42A4E" w:rsidRDefault="00C454C1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="0026602C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анимается определённым видом спорта, посещает спортивные мероп</w:t>
      </w: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риятия,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54C1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 волевые качества,</w:t>
      </w:r>
    </w:p>
    <w:p w:rsidR="0026602C" w:rsidRPr="00E42A4E" w:rsidRDefault="0026602C" w:rsidP="00AB6749">
      <w:pPr>
        <w:shd w:val="clear" w:color="auto" w:fill="FFFFFF"/>
        <w:tabs>
          <w:tab w:val="left" w:pos="0"/>
        </w:tabs>
        <w:spacing w:after="0"/>
        <w:ind w:firstLine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-может провести подвижные игры, спортивные упражнения</w:t>
      </w:r>
      <w:r w:rsidR="00C454C1"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сверстниками</w:t>
      </w:r>
    </w:p>
    <w:p w:rsidR="0026602C" w:rsidRPr="0017144B" w:rsidRDefault="0026602C" w:rsidP="00AB6749">
      <w:pPr>
        <w:tabs>
          <w:tab w:val="left" w:pos="0"/>
        </w:tabs>
        <w:suppressAutoHyphens/>
        <w:spacing w:after="0"/>
        <w:ind w:left="-180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9C" w:rsidRPr="0017144B" w:rsidRDefault="004C5F29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9B1C9C"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Учебно-тематический план</w:t>
      </w:r>
    </w:p>
    <w:p w:rsidR="009B1C9C" w:rsidRDefault="009B1C9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292D49"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(дополнительный)</w:t>
      </w: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класс</w:t>
      </w:r>
    </w:p>
    <w:p w:rsidR="0017144B" w:rsidRPr="0017144B" w:rsidRDefault="0017144B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52"/>
        <w:gridCol w:w="1364"/>
        <w:gridCol w:w="2123"/>
        <w:gridCol w:w="2117"/>
      </w:tblGrid>
      <w:tr w:rsidR="00346234" w:rsidRPr="00E42A4E" w:rsidTr="00FE03D6">
        <w:tc>
          <w:tcPr>
            <w:tcW w:w="0" w:type="auto"/>
          </w:tcPr>
          <w:p w:rsidR="00346234" w:rsidRPr="00E42A4E" w:rsidRDefault="00346234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6234" w:rsidRPr="00E42A4E" w:rsidRDefault="00346234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64" w:type="dxa"/>
          </w:tcPr>
          <w:p w:rsidR="00346234" w:rsidRPr="00E42A4E" w:rsidRDefault="00346234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3" w:type="dxa"/>
          </w:tcPr>
          <w:p w:rsidR="00346234" w:rsidRPr="00E42A4E" w:rsidRDefault="00346234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Теоретические </w:t>
            </w:r>
          </w:p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17" w:type="dxa"/>
          </w:tcPr>
          <w:p w:rsidR="00346234" w:rsidRPr="00E42A4E" w:rsidRDefault="00346234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346234" w:rsidRPr="00E42A4E" w:rsidTr="00FE03D6">
        <w:tc>
          <w:tcPr>
            <w:tcW w:w="0" w:type="auto"/>
          </w:tcPr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</w:tcPr>
          <w:p w:rsidR="00346234" w:rsidRPr="00E42A4E" w:rsidRDefault="00DD301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</w:t>
            </w:r>
          </w:p>
        </w:tc>
        <w:tc>
          <w:tcPr>
            <w:tcW w:w="1364" w:type="dxa"/>
          </w:tcPr>
          <w:p w:rsidR="00346234" w:rsidRPr="00E42A4E" w:rsidRDefault="00661F65" w:rsidP="00E42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3" w:type="dxa"/>
          </w:tcPr>
          <w:p w:rsidR="00346234" w:rsidRPr="00E42A4E" w:rsidRDefault="00661F65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7" w:type="dxa"/>
          </w:tcPr>
          <w:p w:rsidR="00346234" w:rsidRPr="00E42A4E" w:rsidRDefault="00661F65" w:rsidP="00E42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234" w:rsidRPr="00E42A4E" w:rsidTr="00FE03D6">
        <w:tc>
          <w:tcPr>
            <w:tcW w:w="0" w:type="auto"/>
          </w:tcPr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</w:tcPr>
          <w:p w:rsidR="00346234" w:rsidRPr="00E42A4E" w:rsidRDefault="002265C8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364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3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234" w:rsidRPr="00E42A4E" w:rsidTr="00FE03D6">
        <w:tc>
          <w:tcPr>
            <w:tcW w:w="0" w:type="auto"/>
          </w:tcPr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рациональное питание</w:t>
            </w:r>
          </w:p>
        </w:tc>
        <w:tc>
          <w:tcPr>
            <w:tcW w:w="1364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234" w:rsidRPr="00E42A4E" w:rsidTr="00FE03D6">
        <w:tc>
          <w:tcPr>
            <w:tcW w:w="0" w:type="auto"/>
          </w:tcPr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346234" w:rsidRPr="00E42A4E" w:rsidRDefault="00346234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4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3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7" w:type="dxa"/>
          </w:tcPr>
          <w:p w:rsidR="00346234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292D49" w:rsidRPr="00E42A4E" w:rsidRDefault="00292D49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391D" w:rsidRPr="0017144B" w:rsidRDefault="00AA391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. Содержание программы.</w:t>
      </w:r>
    </w:p>
    <w:p w:rsidR="00AA391D" w:rsidRDefault="00AA391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1 (дополнительный) класс</w:t>
      </w:r>
    </w:p>
    <w:p w:rsidR="0017144B" w:rsidRPr="0017144B" w:rsidRDefault="0017144B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A391D" w:rsidRPr="00E42A4E" w:rsidRDefault="00AA391D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Что такое здоровье (13 часов)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здоровье?»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Подвижные игры(12 часов)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«Подвижные игры на улице»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«Сороконожка»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веселый звонкий мяч»</w:t>
      </w:r>
    </w:p>
    <w:p w:rsidR="00AA391D" w:rsidRPr="00E42A4E" w:rsidRDefault="00AA391D" w:rsidP="00E42A4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42A4E">
        <w:rPr>
          <w:color w:val="000000"/>
        </w:rPr>
        <w:t>«Три богатыря»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Зарничка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урони мяч»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«Подвижные игры на свежем воздухе»</w:t>
      </w:r>
    </w:p>
    <w:p w:rsidR="00AA391D" w:rsidRPr="00E42A4E" w:rsidRDefault="00AA391D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Физическая культура и рациональное питание (9 часов)</w:t>
      </w:r>
    </w:p>
    <w:p w:rsidR="00AA391D" w:rsidRPr="00E42A4E" w:rsidRDefault="00AA391D" w:rsidP="00E42A4E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 здоровье зависит от меня»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здоровья»</w:t>
      </w:r>
    </w:p>
    <w:p w:rsidR="00AA391D" w:rsidRPr="00E42A4E" w:rsidRDefault="00AA391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«Играйте вместе с нами»</w:t>
      </w:r>
    </w:p>
    <w:p w:rsidR="00AA391D" w:rsidRPr="00E42A4E" w:rsidRDefault="00AA391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391D" w:rsidRPr="0017144B" w:rsidRDefault="00AA391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. Календарно – тематическое планирование</w:t>
      </w:r>
    </w:p>
    <w:p w:rsidR="00AA391D" w:rsidRDefault="0048652F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/>
          <w:color w:val="auto"/>
          <w:sz w:val="28"/>
          <w:szCs w:val="28"/>
          <w:u w:val="none"/>
          <w:bdr w:val="none" w:sz="0" w:space="0" w:color="auto" w:frame="1"/>
        </w:rPr>
      </w:pPr>
      <w:hyperlink r:id="rId20" w:tooltip="1 класс" w:history="1">
        <w:r w:rsidR="00AA391D" w:rsidRPr="0017144B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1(дополнительный) класс</w:t>
        </w:r>
      </w:hyperlink>
    </w:p>
    <w:p w:rsidR="0017144B" w:rsidRPr="0017144B" w:rsidRDefault="0017144B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/>
          <w:color w:val="auto"/>
          <w:sz w:val="28"/>
          <w:szCs w:val="28"/>
          <w:u w:val="none"/>
          <w:bdr w:val="none" w:sz="0" w:space="0" w:color="auto" w:frame="1"/>
        </w:rPr>
      </w:pPr>
    </w:p>
    <w:tbl>
      <w:tblPr>
        <w:tblStyle w:val="1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559"/>
        <w:gridCol w:w="3402"/>
        <w:gridCol w:w="850"/>
        <w:gridCol w:w="851"/>
        <w:gridCol w:w="567"/>
        <w:gridCol w:w="709"/>
        <w:gridCol w:w="850"/>
      </w:tblGrid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подготовленности </w:t>
            </w:r>
            <w:proofErr w:type="gram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(знать, уметь, владеть, формирование компетенции)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</w:t>
            </w:r>
            <w:proofErr w:type="spell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плани-руемая</w:t>
            </w:r>
            <w:proofErr w:type="spellEnd"/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занятия </w:t>
            </w:r>
            <w:proofErr w:type="spellStart"/>
            <w:proofErr w:type="gram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080B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здоровье?»</w:t>
            </w:r>
          </w:p>
          <w:p w:rsidR="00AA391D" w:rsidRPr="00E42A4E" w:rsidRDefault="00AA391D" w:rsidP="00080B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080B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080B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524EA" w:rsidRPr="00E524EA" w:rsidRDefault="00E524EA" w:rsidP="00E524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r w:rsidRPr="00E52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коммуникативные, информационные, учебно-познавательные.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сохранения здоровья.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03.09.18 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улице»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10.09.18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«Сороконожка»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851" w:type="dxa"/>
          </w:tcPr>
          <w:p w:rsidR="00AA391D" w:rsidRPr="00E42A4E" w:rsidRDefault="00AA391D" w:rsidP="00AB6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развлечение</w:t>
            </w:r>
          </w:p>
        </w:tc>
        <w:tc>
          <w:tcPr>
            <w:tcW w:w="851" w:type="dxa"/>
          </w:tcPr>
          <w:p w:rsidR="00AA391D" w:rsidRPr="00E42A4E" w:rsidRDefault="00A36231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="00AA391D"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24.09.18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«Юный – краевед – турист»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кто такой краевед.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слет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01.10.18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36231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391D"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Станем сильными и здоровыми»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игра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08.10.18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91D" w:rsidRPr="00E42A4E" w:rsidRDefault="00A36231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AA391D"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здоровый образ жизни.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15.10.18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Делай с нами! Делай как мы! Делай лучше нас!»</w:t>
            </w:r>
          </w:p>
        </w:tc>
        <w:tc>
          <w:tcPr>
            <w:tcW w:w="3402" w:type="dxa"/>
          </w:tcPr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  <w:p w:rsidR="00AA391D" w:rsidRPr="00E42A4E" w:rsidRDefault="00AA391D" w:rsidP="00A36231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«Угадай, вид спорта»</w:t>
            </w:r>
          </w:p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игры.</w:t>
            </w:r>
          </w:p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  <w:vAlign w:val="bottom"/>
          </w:tcPr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 и физкультура»</w:t>
            </w:r>
          </w:p>
        </w:tc>
        <w:tc>
          <w:tcPr>
            <w:tcW w:w="3402" w:type="dxa"/>
          </w:tcPr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спортивные увлечения и хобби членов семьи.</w:t>
            </w:r>
          </w:p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1F7E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1F7EFA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="00AA391D"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05.11.18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передачи эстафетной палочки.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богатыря.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19.11.18г.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«Мое здоровье зависит от меня»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сохранения здоровья.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Владеть двигательными </w:t>
            </w: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26.11.18г.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свежем воздухе»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03.12.18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быстрей?»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проведения состязаний.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«Мужичок с ноготок»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и здоровье»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влияние спорта на здоровье человека.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  <w:vAlign w:val="bottom"/>
          </w:tcPr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час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«Сын полка»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эстафета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28.01.19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«Одень спортсменов перед соревнованием»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экипировки спортсменов.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04.02.19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«Физическая культура и 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рациональное питание» 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рационального питания.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ионное сообщение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</w:t>
            </w:r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11.02.19 </w:t>
            </w: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«Самый сильный»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эстафета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18.02.19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выбираем здоровье»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тематику рисования рисунков.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03.03.19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«О, спорт – ты мир»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состязание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10.03.19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здорового образа жизни.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17.03.19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улице»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24.03.19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улице»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F56688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выполнять физические </w:t>
            </w:r>
          </w:p>
          <w:p w:rsidR="00F56688" w:rsidRDefault="00F56688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688" w:rsidRDefault="00F56688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688" w:rsidRDefault="00F56688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688" w:rsidRDefault="00F56688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07.04.19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– 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выбираем здоровье»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правила сохранения 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урс рисунков</w:t>
            </w: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</w:t>
            </w:r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14.0</w:t>
            </w: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проведения соревнований</w:t>
            </w:r>
            <w:proofErr w:type="gram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Спортивно-патриотическая игра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21.04.18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урони мяч»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05.05.19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здоровья»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A391D" w:rsidRPr="00E42A4E" w:rsidRDefault="0017144B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AA391D"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здоровье.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AA391D" w:rsidRPr="00E42A4E" w:rsidRDefault="00AA391D" w:rsidP="00AB674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Конкурс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A391D" w:rsidRPr="00E42A4E" w:rsidRDefault="00AA391D" w:rsidP="00E42A4E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19.05.19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1D" w:rsidRPr="00E42A4E" w:rsidTr="00A36231">
        <w:tc>
          <w:tcPr>
            <w:tcW w:w="425" w:type="dxa"/>
          </w:tcPr>
          <w:p w:rsidR="00AA391D" w:rsidRPr="00E42A4E" w:rsidRDefault="00AA391D" w:rsidP="00E42A4E">
            <w:pPr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«Играйте вместе с нами»</w:t>
            </w:r>
          </w:p>
        </w:tc>
        <w:tc>
          <w:tcPr>
            <w:tcW w:w="3402" w:type="dxa"/>
            <w:vAlign w:val="bottom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AA391D" w:rsidRPr="00E42A4E" w:rsidRDefault="00AA391D" w:rsidP="00E42A4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709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26.05.19 г.</w:t>
            </w:r>
          </w:p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26.05.19 г.</w:t>
            </w:r>
          </w:p>
        </w:tc>
        <w:tc>
          <w:tcPr>
            <w:tcW w:w="850" w:type="dxa"/>
          </w:tcPr>
          <w:p w:rsidR="00AA391D" w:rsidRPr="00E42A4E" w:rsidRDefault="00AA391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391D" w:rsidRPr="00E42A4E" w:rsidRDefault="00AA391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A391D" w:rsidRPr="0017144B" w:rsidRDefault="00AA391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6D08CD" w:rsidRPr="0017144B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. Учебно-тематический план</w:t>
      </w:r>
    </w:p>
    <w:p w:rsidR="00292D49" w:rsidRDefault="00292D49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842F1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«а», 1 «б»</w:t>
      </w: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класс</w:t>
      </w:r>
    </w:p>
    <w:p w:rsidR="0017144B" w:rsidRPr="0017144B" w:rsidRDefault="0017144B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52"/>
        <w:gridCol w:w="1364"/>
        <w:gridCol w:w="2123"/>
        <w:gridCol w:w="2117"/>
      </w:tblGrid>
      <w:tr w:rsidR="00292D49" w:rsidRPr="00E42A4E" w:rsidTr="00292D49">
        <w:tc>
          <w:tcPr>
            <w:tcW w:w="0" w:type="auto"/>
          </w:tcPr>
          <w:p w:rsidR="00292D49" w:rsidRPr="00E42A4E" w:rsidRDefault="00292D49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92D49" w:rsidRPr="00E42A4E" w:rsidRDefault="00292D49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64" w:type="dxa"/>
          </w:tcPr>
          <w:p w:rsidR="00292D49" w:rsidRPr="00E42A4E" w:rsidRDefault="00292D49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3" w:type="dxa"/>
          </w:tcPr>
          <w:p w:rsidR="00292D49" w:rsidRPr="00E42A4E" w:rsidRDefault="00292D49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Теоретические </w:t>
            </w:r>
          </w:p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17" w:type="dxa"/>
          </w:tcPr>
          <w:p w:rsidR="00292D49" w:rsidRPr="00E42A4E" w:rsidRDefault="00292D49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292D49" w:rsidRPr="00E42A4E" w:rsidTr="00292D49">
        <w:tc>
          <w:tcPr>
            <w:tcW w:w="0" w:type="auto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</w:t>
            </w:r>
          </w:p>
        </w:tc>
        <w:tc>
          <w:tcPr>
            <w:tcW w:w="1364" w:type="dxa"/>
          </w:tcPr>
          <w:p w:rsidR="00292D49" w:rsidRPr="00E42A4E" w:rsidRDefault="00292D49" w:rsidP="00E42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3" w:type="dxa"/>
          </w:tcPr>
          <w:p w:rsidR="00292D49" w:rsidRPr="00E42A4E" w:rsidRDefault="00292D49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7" w:type="dxa"/>
          </w:tcPr>
          <w:p w:rsidR="00292D49" w:rsidRPr="00E42A4E" w:rsidRDefault="00292D49" w:rsidP="00E42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D49" w:rsidRPr="00E42A4E" w:rsidTr="00292D49">
        <w:tc>
          <w:tcPr>
            <w:tcW w:w="0" w:type="auto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364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3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2D49" w:rsidRPr="00E42A4E" w:rsidTr="00292D49">
        <w:tc>
          <w:tcPr>
            <w:tcW w:w="0" w:type="auto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рациональное питание</w:t>
            </w:r>
          </w:p>
        </w:tc>
        <w:tc>
          <w:tcPr>
            <w:tcW w:w="1364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D49" w:rsidRPr="00E42A4E" w:rsidTr="00292D49">
        <w:tc>
          <w:tcPr>
            <w:tcW w:w="0" w:type="auto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4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3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7" w:type="dxa"/>
          </w:tcPr>
          <w:p w:rsidR="00292D49" w:rsidRPr="00E42A4E" w:rsidRDefault="00292D49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AA391D" w:rsidRPr="00E42A4E" w:rsidRDefault="00AA391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D08CD" w:rsidRPr="0017144B" w:rsidRDefault="006D08C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IX</w:t>
      </w: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. Содержание программы.</w:t>
      </w:r>
    </w:p>
    <w:p w:rsidR="006D08CD" w:rsidRPr="0017144B" w:rsidRDefault="006D08C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7144B">
        <w:rPr>
          <w:b/>
          <w:bCs/>
          <w:color w:val="000000"/>
          <w:sz w:val="28"/>
          <w:szCs w:val="28"/>
          <w:bdr w:val="none" w:sz="0" w:space="0" w:color="auto" w:frame="1"/>
        </w:rPr>
        <w:t>1 «а», 1 «б» класс</w:t>
      </w:r>
    </w:p>
    <w:p w:rsidR="006D08CD" w:rsidRPr="00E42A4E" w:rsidRDefault="006D08CD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Что такое здоровье (13 часов)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здоровье?»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Подвижные игры(12 часов)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«Подвижные игры на улице»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«Сороконожка»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веселый звонкий мяч»</w:t>
      </w:r>
    </w:p>
    <w:p w:rsidR="006D08CD" w:rsidRPr="00E42A4E" w:rsidRDefault="006D08CD" w:rsidP="00E42A4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42A4E">
        <w:rPr>
          <w:color w:val="000000"/>
        </w:rPr>
        <w:t>«Три богатыря»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Зарничка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урони мяч»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«Подвижные игры на свежем воздухе»</w:t>
      </w:r>
    </w:p>
    <w:p w:rsidR="006D08CD" w:rsidRPr="00E42A4E" w:rsidRDefault="006D08CD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Физическая культура и рациональное питание (9 часов)</w:t>
      </w:r>
    </w:p>
    <w:p w:rsidR="006D08CD" w:rsidRPr="00E42A4E" w:rsidRDefault="006D08CD" w:rsidP="00E42A4E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4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 здоровье зависит от меня»</w:t>
      </w:r>
    </w:p>
    <w:p w:rsidR="006D08CD" w:rsidRPr="00E42A4E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здоровья»</w:t>
      </w:r>
    </w:p>
    <w:p w:rsidR="006D08CD" w:rsidRDefault="006D08CD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«Играйте вместе с нами»</w:t>
      </w:r>
    </w:p>
    <w:p w:rsidR="00C979BC" w:rsidRPr="00E42A4E" w:rsidRDefault="00C979BC" w:rsidP="00E42A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08CD" w:rsidRPr="00C979BC" w:rsidRDefault="006D08C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979BC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X</w:t>
      </w:r>
      <w:r w:rsidRPr="00C979BC">
        <w:rPr>
          <w:b/>
          <w:bCs/>
          <w:color w:val="000000"/>
          <w:sz w:val="28"/>
          <w:szCs w:val="28"/>
          <w:bdr w:val="none" w:sz="0" w:space="0" w:color="auto" w:frame="1"/>
        </w:rPr>
        <w:t>. Календарно – тематическое планирование</w:t>
      </w:r>
    </w:p>
    <w:p w:rsidR="006D08CD" w:rsidRPr="00C979BC" w:rsidRDefault="0048652F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b/>
          <w:color w:val="auto"/>
          <w:sz w:val="28"/>
          <w:szCs w:val="28"/>
          <w:u w:val="none"/>
          <w:bdr w:val="none" w:sz="0" w:space="0" w:color="auto" w:frame="1"/>
        </w:rPr>
      </w:pPr>
      <w:hyperlink r:id="rId21" w:tooltip="1 класс" w:history="1">
        <w:r w:rsidR="00F5668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1 «</w:t>
        </w:r>
        <w:r w:rsidR="006D08CD" w:rsidRPr="00C979BC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а», 1 «б» класс</w:t>
        </w:r>
      </w:hyperlink>
    </w:p>
    <w:tbl>
      <w:tblPr>
        <w:tblStyle w:val="1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519"/>
        <w:gridCol w:w="2734"/>
        <w:gridCol w:w="992"/>
        <w:gridCol w:w="1134"/>
        <w:gridCol w:w="425"/>
        <w:gridCol w:w="851"/>
        <w:gridCol w:w="850"/>
      </w:tblGrid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34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подготовленности </w:t>
            </w:r>
            <w:proofErr w:type="gram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(знать, уметь, владеть, формирование компетенции)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</w:t>
            </w:r>
            <w:proofErr w:type="spell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плани-руемая</w:t>
            </w:r>
            <w:proofErr w:type="spellEnd"/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занятия </w:t>
            </w:r>
            <w:proofErr w:type="spellStart"/>
            <w:proofErr w:type="gramStart"/>
            <w:r w:rsidRPr="00E42A4E"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6D08CD" w:rsidRPr="00E42A4E" w:rsidTr="00C979BC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C979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здоровье?»</w:t>
            </w:r>
          </w:p>
          <w:p w:rsidR="006D08CD" w:rsidRPr="00E42A4E" w:rsidRDefault="006D08CD" w:rsidP="00C979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C979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C979B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сохранения здоровья.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03.09.18 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улице»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10.09.18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«Сороконожка»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«Мой 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веселый звонкий мяч»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вное развлечение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24.09.</w:t>
            </w: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«Юный – краевед – турист»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кто такой краевед.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слет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01.10.18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Станем сильными и здоровыми»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игра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08.10.18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gram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здоровый образ жизни.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15.10.18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Делай с нами! Делай как мы! Делай лучше нас!»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«Угадай, вид спорта»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 и физкультура»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спортивные увлечения и хобби членов семьи.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05.11.18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передачи эстафетной палочки.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Владеть двигательными </w:t>
            </w: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Соревнование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богатыря.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19.11.18г.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«Мое здоровье зависит от меня»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сохранения здоровья.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26.11.18г.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свежем воздухе»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03.12.18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быстрей?»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проведения состязаний.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«Мужичок с ноготок»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и здоровье»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влияние спорта на здоровье человека.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  <w:vAlign w:val="bottom"/>
          </w:tcPr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час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«Сын полка»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– эстафе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28.01.19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«Одень спортсменов перед соревнованием»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экипировки спортсменов.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04.02.19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 и рациональное питание»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рационального питания.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  <w:vAlign w:val="bottom"/>
          </w:tcPr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11.02.19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«Самый сильный»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эстафета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18.02.19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выбираем здоровье»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тематику рисования рисунков.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03.03.19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«О, спорт – ты мир»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состязание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10.03.19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здорового образа жизни.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17.03.19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«Подвижные игры на 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улице»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24.03.19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улице»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07.04.19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выбираем здоровье»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сохранения здоровья.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14.04.19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проведения соревнований</w:t>
            </w:r>
            <w:proofErr w:type="gram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Спортивно-патриотическая игра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21.04.18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урони мяч»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05.05.19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здоровья»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Align w:val="bottom"/>
          </w:tcPr>
          <w:p w:rsidR="006D08CD" w:rsidRPr="00E42A4E" w:rsidRDefault="008F3AFA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6D08CD"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здоровье.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6D08CD" w:rsidRPr="00E42A4E" w:rsidRDefault="006D08CD" w:rsidP="008F3AFA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Конкурс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numPr>
                <w:ilvl w:val="0"/>
                <w:numId w:val="15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19.05.19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8CD" w:rsidRPr="00E42A4E" w:rsidTr="00F11D64">
        <w:tc>
          <w:tcPr>
            <w:tcW w:w="567" w:type="dxa"/>
          </w:tcPr>
          <w:p w:rsidR="006D08CD" w:rsidRPr="00E42A4E" w:rsidRDefault="006D08CD" w:rsidP="00E42A4E">
            <w:pPr>
              <w:numPr>
                <w:ilvl w:val="0"/>
                <w:numId w:val="16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«Играйте вместе с нами»</w:t>
            </w:r>
          </w:p>
        </w:tc>
        <w:tc>
          <w:tcPr>
            <w:tcW w:w="2734" w:type="dxa"/>
            <w:vAlign w:val="bottom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6D08CD" w:rsidRPr="00E42A4E" w:rsidRDefault="006D08CD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контрольное.</w:t>
            </w:r>
          </w:p>
        </w:tc>
        <w:tc>
          <w:tcPr>
            <w:tcW w:w="425" w:type="dxa"/>
          </w:tcPr>
          <w:p w:rsidR="006D08CD" w:rsidRPr="00E42A4E" w:rsidRDefault="006D08CD" w:rsidP="00E42A4E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851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26.05.19 г.</w:t>
            </w:r>
          </w:p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26.05.19 г.</w:t>
            </w:r>
          </w:p>
        </w:tc>
        <w:tc>
          <w:tcPr>
            <w:tcW w:w="850" w:type="dxa"/>
          </w:tcPr>
          <w:p w:rsidR="006D08CD" w:rsidRPr="00E42A4E" w:rsidRDefault="006D08CD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08CD" w:rsidRPr="00E42A4E" w:rsidRDefault="006D08CD" w:rsidP="00E42A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79BC" w:rsidRDefault="00C979B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979BC" w:rsidRDefault="00C979B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979BC" w:rsidRDefault="00C979B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979BC" w:rsidRDefault="00C979B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A391D" w:rsidRPr="00C979BC" w:rsidRDefault="006D08C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979BC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XI</w:t>
      </w:r>
      <w:r w:rsidR="00AA391D" w:rsidRPr="00C979BC">
        <w:rPr>
          <w:b/>
          <w:bCs/>
          <w:color w:val="000000"/>
          <w:sz w:val="28"/>
          <w:szCs w:val="28"/>
          <w:bdr w:val="none" w:sz="0" w:space="0" w:color="auto" w:frame="1"/>
        </w:rPr>
        <w:t>. Учебно-тематический план</w:t>
      </w:r>
    </w:p>
    <w:p w:rsidR="009B1C9C" w:rsidRDefault="009B1C9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979BC">
        <w:rPr>
          <w:b/>
          <w:bCs/>
          <w:color w:val="000000"/>
          <w:sz w:val="28"/>
          <w:szCs w:val="28"/>
          <w:bdr w:val="none" w:sz="0" w:space="0" w:color="auto" w:frame="1"/>
        </w:rPr>
        <w:t>2 класс</w:t>
      </w:r>
    </w:p>
    <w:p w:rsidR="00C979BC" w:rsidRPr="00C979BC" w:rsidRDefault="00C979B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52"/>
        <w:gridCol w:w="1364"/>
        <w:gridCol w:w="2123"/>
        <w:gridCol w:w="2117"/>
      </w:tblGrid>
      <w:tr w:rsidR="00661F65" w:rsidRPr="00E42A4E" w:rsidTr="00A60BAA">
        <w:tc>
          <w:tcPr>
            <w:tcW w:w="0" w:type="auto"/>
          </w:tcPr>
          <w:p w:rsidR="00661F65" w:rsidRPr="00E42A4E" w:rsidRDefault="00661F65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661F65" w:rsidRPr="00E42A4E" w:rsidRDefault="00661F65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64" w:type="dxa"/>
          </w:tcPr>
          <w:p w:rsidR="00661F65" w:rsidRPr="00E42A4E" w:rsidRDefault="00661F65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3" w:type="dxa"/>
          </w:tcPr>
          <w:p w:rsidR="00661F65" w:rsidRPr="00E42A4E" w:rsidRDefault="00661F65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Теоретические </w:t>
            </w:r>
          </w:p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17" w:type="dxa"/>
          </w:tcPr>
          <w:p w:rsidR="00661F65" w:rsidRPr="00E42A4E" w:rsidRDefault="00661F65" w:rsidP="00E42A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661F65" w:rsidRPr="00E42A4E" w:rsidTr="00A60BAA">
        <w:tc>
          <w:tcPr>
            <w:tcW w:w="0" w:type="auto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</w:t>
            </w:r>
          </w:p>
        </w:tc>
        <w:tc>
          <w:tcPr>
            <w:tcW w:w="1364" w:type="dxa"/>
          </w:tcPr>
          <w:p w:rsidR="00661F65" w:rsidRPr="00E42A4E" w:rsidRDefault="00661F65" w:rsidP="00E42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3" w:type="dxa"/>
          </w:tcPr>
          <w:p w:rsidR="00661F65" w:rsidRPr="00E42A4E" w:rsidRDefault="00661F65" w:rsidP="00E42A4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7" w:type="dxa"/>
          </w:tcPr>
          <w:p w:rsidR="00661F65" w:rsidRPr="00E42A4E" w:rsidRDefault="00661F65" w:rsidP="00E42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F65" w:rsidRPr="00E42A4E" w:rsidTr="00A60BAA">
        <w:tc>
          <w:tcPr>
            <w:tcW w:w="0" w:type="auto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364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3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1F65" w:rsidRPr="00E42A4E" w:rsidTr="00A60BAA">
        <w:tc>
          <w:tcPr>
            <w:tcW w:w="0" w:type="auto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рациональное питание</w:t>
            </w:r>
          </w:p>
        </w:tc>
        <w:tc>
          <w:tcPr>
            <w:tcW w:w="1364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1F65" w:rsidRPr="00E42A4E" w:rsidTr="00A60BAA">
        <w:tc>
          <w:tcPr>
            <w:tcW w:w="0" w:type="auto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4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3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7" w:type="dxa"/>
          </w:tcPr>
          <w:p w:rsidR="00661F65" w:rsidRPr="00E42A4E" w:rsidRDefault="00661F65" w:rsidP="00E42A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2265C8" w:rsidRPr="00E42A4E" w:rsidRDefault="002265C8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D08CD" w:rsidRPr="00C42FA3" w:rsidRDefault="008C62D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FA3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XI</w:t>
      </w:r>
      <w:r w:rsidR="006D08CD" w:rsidRPr="00C42FA3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6D08CD" w:rsidRPr="00C42FA3">
        <w:rPr>
          <w:b/>
          <w:bCs/>
          <w:color w:val="000000"/>
          <w:sz w:val="28"/>
          <w:szCs w:val="28"/>
          <w:bdr w:val="none" w:sz="0" w:space="0" w:color="auto" w:frame="1"/>
        </w:rPr>
        <w:t>. Содержание программы.</w:t>
      </w:r>
    </w:p>
    <w:p w:rsidR="0038513D" w:rsidRDefault="0038513D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FA3">
        <w:rPr>
          <w:b/>
          <w:bCs/>
          <w:color w:val="000000"/>
          <w:sz w:val="28"/>
          <w:szCs w:val="28"/>
          <w:bdr w:val="none" w:sz="0" w:space="0" w:color="auto" w:frame="1"/>
        </w:rPr>
        <w:t>2 класс</w:t>
      </w:r>
    </w:p>
    <w:p w:rsidR="00C42FA3" w:rsidRPr="00C42FA3" w:rsidRDefault="00C42FA3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F7CBD" w:rsidRPr="00E42A4E" w:rsidRDefault="005F7CBD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Что такое здоровье (13 часов)</w:t>
      </w:r>
    </w:p>
    <w:p w:rsidR="005E24DB" w:rsidRPr="00E42A4E" w:rsidRDefault="005E24DB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«Физкультура и здоровье» </w:t>
      </w:r>
    </w:p>
    <w:p w:rsidR="00853A98" w:rsidRPr="00E42A4E" w:rsidRDefault="005E24DB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за здоровый образ жизни»</w:t>
      </w:r>
    </w:p>
    <w:p w:rsidR="005E24DB" w:rsidRPr="00E42A4E" w:rsidRDefault="005E24DB" w:rsidP="00E42A4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«Саночная эстафета»</w:t>
      </w:r>
    </w:p>
    <w:p w:rsidR="005E24DB" w:rsidRPr="00E42A4E" w:rsidRDefault="005E24DB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быстрее»</w:t>
      </w:r>
    </w:p>
    <w:p w:rsidR="005F7CBD" w:rsidRPr="00E42A4E" w:rsidRDefault="005F7CBD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Подвижные игры(12 часов)</w:t>
      </w:r>
    </w:p>
    <w:p w:rsidR="005F7CBD" w:rsidRPr="00E42A4E" w:rsidRDefault="005E24DB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«Самый сильный»</w:t>
      </w:r>
      <w:r w:rsidRPr="00E42A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F7CBD" w:rsidRPr="00E42A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End"/>
    </w:p>
    <w:p w:rsidR="005F7CBD" w:rsidRPr="00E42A4E" w:rsidRDefault="005E24DB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«Подвижные игры на свежем воздухе»</w:t>
      </w:r>
    </w:p>
    <w:p w:rsidR="005F7CBD" w:rsidRPr="00E42A4E" w:rsidRDefault="005F7CBD" w:rsidP="00E42A4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Физическая культура и рациональное питание(9 часов)</w:t>
      </w:r>
    </w:p>
    <w:p w:rsidR="005E24DB" w:rsidRPr="00E42A4E" w:rsidRDefault="005E24DB" w:rsidP="00E42A4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здоровье зависит только от тебя»</w:t>
      </w:r>
    </w:p>
    <w:p w:rsidR="005F7CBD" w:rsidRPr="00E42A4E" w:rsidRDefault="005E24DB" w:rsidP="00E42A4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E42A4E">
        <w:rPr>
          <w:color w:val="000000"/>
        </w:rPr>
        <w:t>В здоровом теле – здоровый дух»</w:t>
      </w:r>
    </w:p>
    <w:p w:rsidR="008438F3" w:rsidRPr="00E42A4E" w:rsidRDefault="008438F3" w:rsidP="00E42A4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требования, предъявляемые к знаниям и умениям </w:t>
      </w:r>
      <w:proofErr w:type="gramStart"/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E42A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</w:rPr>
      </w:pPr>
      <w:r w:rsidRPr="00E42A4E">
        <w:rPr>
          <w:i/>
          <w:color w:val="000000"/>
        </w:rPr>
        <w:t>Обучающиеся</w:t>
      </w:r>
      <w:r w:rsidRPr="00E42A4E">
        <w:rPr>
          <w:rStyle w:val="apple-converted-space"/>
          <w:i/>
          <w:color w:val="000000"/>
        </w:rPr>
        <w:t xml:space="preserve"> </w:t>
      </w:r>
      <w:r w:rsidRPr="00E42A4E">
        <w:rPr>
          <w:i/>
          <w:color w:val="000000"/>
          <w:bdr w:val="none" w:sz="0" w:space="0" w:color="auto" w:frame="1"/>
        </w:rPr>
        <w:t>младших классов должны знать</w:t>
      </w:r>
      <w:r w:rsidRPr="00E42A4E">
        <w:rPr>
          <w:i/>
          <w:color w:val="000000"/>
        </w:rPr>
        <w:t>: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42A4E">
        <w:rPr>
          <w:color w:val="000000"/>
        </w:rPr>
        <w:t>- что такое зд</w:t>
      </w:r>
      <w:r w:rsidRPr="00E42A4E">
        <w:rPr>
          <w:b/>
          <w:color w:val="000000"/>
        </w:rPr>
        <w:t>о</w:t>
      </w:r>
      <w:r w:rsidRPr="00E42A4E">
        <w:rPr>
          <w:color w:val="000000"/>
        </w:rPr>
        <w:t>ровье, как его охранять;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42A4E">
        <w:rPr>
          <w:color w:val="000000"/>
        </w:rPr>
        <w:t>- значение образа жизни для личного здоровья;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42A4E">
        <w:rPr>
          <w:color w:val="000000"/>
        </w:rPr>
        <w:t>-значение физических упражнений и двигательной активности для развития здорового организма.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</w:rPr>
      </w:pPr>
      <w:r w:rsidRPr="00E42A4E">
        <w:rPr>
          <w:i/>
          <w:color w:val="000000"/>
        </w:rPr>
        <w:t>Обучающиеся</w:t>
      </w:r>
      <w:r w:rsidRPr="00E42A4E">
        <w:rPr>
          <w:rStyle w:val="apple-converted-space"/>
          <w:i/>
          <w:color w:val="000000"/>
        </w:rPr>
        <w:t xml:space="preserve"> </w:t>
      </w:r>
      <w:r w:rsidRPr="00E42A4E">
        <w:rPr>
          <w:i/>
          <w:color w:val="000000"/>
          <w:bdr w:val="none" w:sz="0" w:space="0" w:color="auto" w:frame="1"/>
        </w:rPr>
        <w:t>младших классов должны уметь</w:t>
      </w:r>
      <w:r w:rsidRPr="00E42A4E">
        <w:rPr>
          <w:i/>
          <w:color w:val="000000"/>
        </w:rPr>
        <w:t>: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42A4E">
        <w:rPr>
          <w:color w:val="000000"/>
        </w:rPr>
        <w:t>-выполнять несложные физические упражнения;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42A4E">
        <w:rPr>
          <w:color w:val="000000"/>
        </w:rPr>
        <w:t>- владеть отдельными навыками тренировки своего организма;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42A4E">
        <w:rPr>
          <w:color w:val="000000"/>
        </w:rPr>
        <w:t>- удовлетворять свои двигательные потребности в течение всего дня;</w:t>
      </w:r>
    </w:p>
    <w:p w:rsidR="008438F3" w:rsidRPr="00E42A4E" w:rsidRDefault="008438F3" w:rsidP="00E42A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42A4E">
        <w:rPr>
          <w:color w:val="000000"/>
        </w:rPr>
        <w:t>- организовать игру, соблюдать правила поведения в играх.</w:t>
      </w:r>
    </w:p>
    <w:p w:rsidR="009B1C9C" w:rsidRDefault="009B1C9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2FA3" w:rsidRDefault="00C42FA3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2FA3" w:rsidRDefault="00C42FA3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2FA3" w:rsidRDefault="00C42FA3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2FA3" w:rsidRDefault="00C42FA3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2FA3" w:rsidRDefault="00C42FA3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2FA3" w:rsidRDefault="00C42FA3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A30DC" w:rsidRDefault="00AA30D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42FA3" w:rsidRPr="00C42FA3" w:rsidRDefault="00C42FA3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C62DC" w:rsidRPr="00C42FA3" w:rsidRDefault="008C62DC" w:rsidP="00E42A4E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FA3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XIII</w:t>
      </w:r>
      <w:r w:rsidRPr="00C42FA3">
        <w:rPr>
          <w:b/>
          <w:bCs/>
          <w:color w:val="000000"/>
          <w:sz w:val="28"/>
          <w:szCs w:val="28"/>
          <w:bdr w:val="none" w:sz="0" w:space="0" w:color="auto" w:frame="1"/>
        </w:rPr>
        <w:t>. Календарно – тематическое планирование</w:t>
      </w:r>
    </w:p>
    <w:p w:rsidR="004D7163" w:rsidRPr="00C42FA3" w:rsidRDefault="004D7163" w:rsidP="00E42A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Календарно – тематическое планирование</w:t>
      </w:r>
    </w:p>
    <w:p w:rsidR="004D7163" w:rsidRDefault="0048652F" w:rsidP="00E42A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hyperlink r:id="rId22" w:tooltip="2 класс" w:history="1">
        <w:r w:rsidR="004D7163" w:rsidRPr="00C42FA3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2 класс</w:t>
        </w:r>
      </w:hyperlink>
    </w:p>
    <w:p w:rsidR="00C42FA3" w:rsidRPr="00C42FA3" w:rsidRDefault="00C42FA3" w:rsidP="00E42A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1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560"/>
        <w:gridCol w:w="2835"/>
        <w:gridCol w:w="992"/>
        <w:gridCol w:w="1134"/>
        <w:gridCol w:w="425"/>
        <w:gridCol w:w="851"/>
        <w:gridCol w:w="850"/>
      </w:tblGrid>
      <w:tr w:rsidR="003F3616" w:rsidRPr="00E42A4E" w:rsidTr="003B18DF">
        <w:tc>
          <w:tcPr>
            <w:tcW w:w="567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</w:t>
            </w:r>
          </w:p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подготовленности </w:t>
            </w:r>
            <w:proofErr w:type="gramStart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(знать, уметь, владеть, формирование компетенции)</w:t>
            </w:r>
          </w:p>
        </w:tc>
        <w:tc>
          <w:tcPr>
            <w:tcW w:w="992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Тип занятия</w:t>
            </w:r>
          </w:p>
        </w:tc>
        <w:tc>
          <w:tcPr>
            <w:tcW w:w="425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spellStart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заня</w:t>
            </w:r>
            <w:proofErr w:type="spellEnd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851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 </w:t>
            </w:r>
            <w:proofErr w:type="spellStart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плани-руемая</w:t>
            </w:r>
            <w:proofErr w:type="spellEnd"/>
          </w:p>
        </w:tc>
        <w:tc>
          <w:tcPr>
            <w:tcW w:w="850" w:type="dxa"/>
          </w:tcPr>
          <w:p w:rsidR="003F3616" w:rsidRPr="00F56688" w:rsidRDefault="003F3616" w:rsidP="00E42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занятия </w:t>
            </w:r>
            <w:proofErr w:type="spellStart"/>
            <w:proofErr w:type="gramStart"/>
            <w:r w:rsidRPr="00F56688">
              <w:rPr>
                <w:rFonts w:ascii="Times New Roman" w:hAnsi="Times New Roman" w:cs="Times New Roman"/>
                <w:b/>
                <w:sz w:val="20"/>
                <w:szCs w:val="20"/>
              </w:rPr>
              <w:t>факти-ческая</w:t>
            </w:r>
            <w:proofErr w:type="spellEnd"/>
            <w:proofErr w:type="gramEnd"/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F5668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«Если хочешь быть </w:t>
            </w:r>
            <w:proofErr w:type="gram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8411DF" w:rsidRPr="00E42A4E" w:rsidRDefault="008411DF" w:rsidP="00F5668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F5668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F5668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56688" w:rsidRPr="00F56688" w:rsidRDefault="00F56688" w:rsidP="00F566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6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r w:rsidRPr="00F56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коммуникативные, информационные, учебно-познавательные.</w:t>
            </w:r>
          </w:p>
          <w:p w:rsidR="00F56688" w:rsidRDefault="00F56688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здорового образа жизни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03.09.18 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«Ловкач»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10.09.18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улице»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выполнять </w:t>
            </w:r>
            <w:proofErr w:type="spell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proofErr w:type="spell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134" w:type="dxa"/>
          </w:tcPr>
          <w:p w:rsidR="008411DF" w:rsidRPr="00E42A4E" w:rsidRDefault="008411DF" w:rsidP="00F11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17.09.18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«Кладоискатели»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24.09.18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«Кладоискатели»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01.10.18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улице»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08.10.18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«Юный – 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краевед – турист»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F11D64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8411DF"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кто такой краевед.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выполнять физические упражнения.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Турист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ический слет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15.10.</w:t>
            </w: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«Физкультура и здоровье»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влияние физкультуры и спорта на здоровье человека.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«Мы, спортивные ребята»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эстафета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здорового образа жизни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05.11.18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rPr>
          <w:trHeight w:val="2126"/>
        </w:trPr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«Делай с нами! Делай как мы! Делай лучше нас!»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сделать свое тело гибким и красивым?»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выполнения гимнастических упражнений.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19.11.18г.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26.11.18г.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BB46D7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835" w:type="dxa"/>
            <w:vAlign w:val="bottom"/>
          </w:tcPr>
          <w:p w:rsidR="008411DF" w:rsidRPr="00E42A4E" w:rsidRDefault="00F11D64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8411DF"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входит в понятие здоровья.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F11D6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час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03.12.18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«Сила, ловкость и здоровье»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Информационное 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сообщение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Угадай, вид спорта</w:t>
            </w:r>
            <w:r w:rsidRPr="00E42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спорта.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«Саночная эстафета»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передачи эстафеты.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быстрее»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 эстафета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«Твое здоровье зависит только от тебя» 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сохранения здоровья.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28.01.19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ну-ка мальчики!»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участия в эстафетах.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развлечение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04.02.19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«Сын полка»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эстафета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11.02.19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урони мяч»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18.02.19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здоровье берегу – сам себе я 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помогу»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сохранения здоровья.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 на свежем воздухе»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03.03.19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10.03.19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выбираем здоровье»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17.03.19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«О, спорт – ты мир»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состязание</w:t>
            </w:r>
          </w:p>
        </w:tc>
        <w:tc>
          <w:tcPr>
            <w:tcW w:w="1134" w:type="dxa"/>
          </w:tcPr>
          <w:p w:rsidR="008411DF" w:rsidRPr="00E42A4E" w:rsidRDefault="00BB46D7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="008411DF"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24.03.19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такое здоровый образ жизни.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07.04.19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«Самый сильный»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эстафета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14.04.19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правила участия в </w:t>
            </w:r>
            <w:proofErr w:type="spellStart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зарничке</w:t>
            </w:r>
            <w:proofErr w:type="spellEnd"/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Спортивно-патриотическая игра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21.04.18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«Поиграй - ка»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05.05.19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«Веселый стадион»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физические упражнения.</w:t>
            </w:r>
          </w:p>
          <w:p w:rsidR="008411DF" w:rsidRPr="00E42A4E" w:rsidRDefault="008411DF" w:rsidP="00BB46D7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Владеть двигательными навыками.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 праздн</w:t>
            </w: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</w:t>
            </w:r>
            <w:proofErr w:type="spell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19.05.19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1DF" w:rsidRPr="00E42A4E" w:rsidTr="003B18DF">
        <w:tc>
          <w:tcPr>
            <w:tcW w:w="567" w:type="dxa"/>
          </w:tcPr>
          <w:p w:rsidR="008411DF" w:rsidRPr="00E42A4E" w:rsidRDefault="008411DF" w:rsidP="00E42A4E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«Играйте вместе с нами»</w:t>
            </w:r>
          </w:p>
        </w:tc>
        <w:tc>
          <w:tcPr>
            <w:tcW w:w="2835" w:type="dxa"/>
            <w:vAlign w:val="bottom"/>
          </w:tcPr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игр.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играть в игры.</w:t>
            </w:r>
          </w:p>
          <w:p w:rsidR="008411DF" w:rsidRPr="00E42A4E" w:rsidRDefault="008411DF" w:rsidP="00E42A4E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992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gramStart"/>
            <w:r w:rsidRPr="00E42A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" w:type="dxa"/>
          </w:tcPr>
          <w:p w:rsidR="008411DF" w:rsidRPr="00E42A4E" w:rsidRDefault="008411DF" w:rsidP="00E42A4E">
            <w:pPr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26.05.19 г.</w:t>
            </w:r>
          </w:p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4E">
              <w:rPr>
                <w:rFonts w:ascii="Times New Roman" w:eastAsia="Calibri" w:hAnsi="Times New Roman" w:cs="Times New Roman"/>
                <w:sz w:val="24"/>
                <w:szCs w:val="24"/>
              </w:rPr>
              <w:t>26.05.19 г.</w:t>
            </w:r>
          </w:p>
        </w:tc>
        <w:tc>
          <w:tcPr>
            <w:tcW w:w="850" w:type="dxa"/>
          </w:tcPr>
          <w:p w:rsidR="008411DF" w:rsidRPr="00E42A4E" w:rsidRDefault="008411DF" w:rsidP="00E42A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3616" w:rsidRPr="00E42A4E" w:rsidRDefault="003F3616" w:rsidP="00E42A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80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9322"/>
        <w:gridCol w:w="743"/>
      </w:tblGrid>
      <w:tr w:rsidR="00B62796" w:rsidRPr="00E42A4E" w:rsidTr="00C42FA3">
        <w:trPr>
          <w:gridAfter w:val="1"/>
          <w:wAfter w:w="743" w:type="dxa"/>
        </w:trPr>
        <w:tc>
          <w:tcPr>
            <w:tcW w:w="10065" w:type="dxa"/>
            <w:gridSpan w:val="2"/>
          </w:tcPr>
          <w:p w:rsidR="00B62796" w:rsidRDefault="00787E42" w:rsidP="0027206C">
            <w:pPr>
              <w:spacing w:line="276" w:lineRule="auto"/>
              <w:ind w:left="3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="008C62DC"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XI</w:t>
            </w:r>
            <w:r w:rsidR="00EE4C6B"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="00EE4C6B"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="00B62796"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Система о</w:t>
            </w:r>
            <w:r w:rsidR="008C62DC"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ценки планируемых результато</w:t>
            </w:r>
            <w:r w:rsidR="0027206C"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в.</w:t>
            </w:r>
          </w:p>
          <w:p w:rsidR="00C42FA3" w:rsidRPr="00C42FA3" w:rsidRDefault="00C42FA3" w:rsidP="0027206C">
            <w:pPr>
              <w:spacing w:line="276" w:lineRule="auto"/>
              <w:ind w:left="3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07F0C" w:rsidRPr="00E42A4E" w:rsidRDefault="00A07F0C" w:rsidP="00C42FA3">
            <w:pPr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Текущий и рубежный </w:t>
            </w:r>
            <w:proofErr w:type="gramStart"/>
            <w:r w:rsidRPr="00E42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2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уровнем освоения программы обеспечивается в процессе уроков по усмотрению учителя.</w:t>
            </w:r>
          </w:p>
          <w:p w:rsidR="00A07F0C" w:rsidRPr="00E42A4E" w:rsidRDefault="00787E42" w:rsidP="00C42FA3">
            <w:pPr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="00A07F0C" w:rsidRPr="00E4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  <w:p w:rsidR="00A07F0C" w:rsidRPr="00E42A4E" w:rsidRDefault="00A07F0C" w:rsidP="00C42FA3">
            <w:pPr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      </w:r>
          </w:p>
          <w:p w:rsidR="00A07F0C" w:rsidRPr="00E42A4E" w:rsidRDefault="00A07F0C" w:rsidP="00C42FA3">
            <w:pPr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Оценка «5»</w:t>
            </w:r>
            <w:r w:rsidRPr="00E42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      </w:r>
          </w:p>
          <w:p w:rsidR="00A07F0C" w:rsidRPr="00E42A4E" w:rsidRDefault="00A07F0C" w:rsidP="00C42FA3">
            <w:pPr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Оценка «4»</w:t>
            </w:r>
            <w:r w:rsidRPr="00E42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ставится за ответ, в котором содержатся небольшие неточности и незначительные ошибки.</w:t>
            </w:r>
          </w:p>
          <w:p w:rsidR="00A07F0C" w:rsidRPr="00E42A4E" w:rsidRDefault="00A07F0C" w:rsidP="00C42FA3">
            <w:pPr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Оценку «3</w:t>
            </w:r>
            <w:r w:rsidRPr="00E42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      </w:r>
          </w:p>
          <w:p w:rsidR="00787E42" w:rsidRPr="00E42A4E" w:rsidRDefault="00787E42" w:rsidP="0027206C">
            <w:pPr>
              <w:spacing w:line="276" w:lineRule="auto"/>
              <w:ind w:left="3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62796" w:rsidRPr="00E42A4E" w:rsidTr="00C42FA3">
        <w:trPr>
          <w:gridAfter w:val="1"/>
          <w:wAfter w:w="743" w:type="dxa"/>
        </w:trPr>
        <w:tc>
          <w:tcPr>
            <w:tcW w:w="10065" w:type="dxa"/>
            <w:gridSpan w:val="2"/>
          </w:tcPr>
          <w:p w:rsidR="00B62796" w:rsidRPr="00C42FA3" w:rsidRDefault="00EE4C6B" w:rsidP="0027206C">
            <w:pPr>
              <w:spacing w:line="276" w:lineRule="auto"/>
              <w:ind w:left="33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</w:t>
            </w:r>
            <w:r w:rsidR="003742C9"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 w:rsidR="00B62796" w:rsidRPr="00C42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Описание материально-технического обеспечения образовательной деятельности</w:t>
            </w:r>
          </w:p>
          <w:p w:rsidR="00B62796" w:rsidRPr="00EB73CA" w:rsidRDefault="00B62796" w:rsidP="0027206C">
            <w:pPr>
              <w:spacing w:line="276" w:lineRule="auto"/>
              <w:ind w:left="3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07F0C" w:rsidRPr="00E42A4E" w:rsidRDefault="00A07F0C" w:rsidP="0027206C">
            <w:pPr>
              <w:tabs>
                <w:tab w:val="left" w:pos="8789"/>
              </w:tabs>
              <w:suppressAutoHyphens/>
              <w:spacing w:line="276" w:lineRule="auto"/>
              <w:ind w:left="33" w:right="-16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пособия: таблицы, схемы, плакаты с классификацией видов спорта, спортивных упражнений, последовательностью выполнения упражнений.</w:t>
            </w:r>
          </w:p>
          <w:p w:rsidR="00A07F0C" w:rsidRPr="00E42A4E" w:rsidRDefault="00A07F0C" w:rsidP="0027206C">
            <w:pPr>
              <w:tabs>
                <w:tab w:val="left" w:pos="8789"/>
              </w:tabs>
              <w:suppressAutoHyphens/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материал: карточки по физкультурной грамоте.</w:t>
            </w:r>
          </w:p>
          <w:p w:rsidR="00A07F0C" w:rsidRPr="00E42A4E" w:rsidRDefault="00A07F0C" w:rsidP="0027206C">
            <w:pPr>
              <w:tabs>
                <w:tab w:val="left" w:pos="8789"/>
              </w:tabs>
              <w:suppressAutoHyphens/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средства: мультимедийные обучающие материалы, программы.</w:t>
            </w:r>
          </w:p>
          <w:p w:rsidR="00A07F0C" w:rsidRPr="00E42A4E" w:rsidRDefault="00A07F0C" w:rsidP="0027206C">
            <w:pPr>
              <w:tabs>
                <w:tab w:val="left" w:pos="8789"/>
              </w:tabs>
              <w:suppressAutoHyphens/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обучения.</w:t>
            </w:r>
          </w:p>
          <w:p w:rsidR="00A07F0C" w:rsidRPr="00E42A4E" w:rsidRDefault="00A07F0C" w:rsidP="0027206C">
            <w:pPr>
              <w:tabs>
                <w:tab w:val="left" w:pos="8789"/>
              </w:tabs>
              <w:suppressAutoHyphens/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пособия: видеофильмы, презентации по Олимпийскому, Параолимпийскому образованию; спортивным праздникам, национальным спортивным играм.</w:t>
            </w:r>
          </w:p>
          <w:p w:rsidR="00A07F0C" w:rsidRPr="00E42A4E" w:rsidRDefault="00A07F0C" w:rsidP="0027206C">
            <w:pPr>
              <w:tabs>
                <w:tab w:val="left" w:pos="8789"/>
              </w:tabs>
              <w:suppressAutoHyphens/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оборудование: спортивный инвентарь и оборудование, спортивные тренажёры.</w:t>
            </w:r>
          </w:p>
          <w:p w:rsidR="00A07F0C" w:rsidRPr="00E42A4E" w:rsidRDefault="00A07F0C" w:rsidP="0027206C">
            <w:pPr>
              <w:tabs>
                <w:tab w:val="left" w:pos="8789"/>
              </w:tabs>
              <w:suppressAutoHyphens/>
              <w:spacing w:line="276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Модули: набивные мячи, гантели; гимнастическое оборудование; скакалки, обручи, ленты; баскетбольные, волейбольные, футбольные мячи; сетки, кегли, флажки; тренажерное оборудование</w:t>
            </w:r>
            <w:proofErr w:type="gramEnd"/>
          </w:p>
          <w:p w:rsidR="00B62796" w:rsidRPr="00E42A4E" w:rsidRDefault="00B62796" w:rsidP="0027206C">
            <w:pPr>
              <w:spacing w:line="276" w:lineRule="auto"/>
              <w:ind w:left="3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62796" w:rsidRPr="00E42A4E" w:rsidTr="00C42FA3">
        <w:trPr>
          <w:gridBefore w:val="1"/>
          <w:wBefore w:w="743" w:type="dxa"/>
        </w:trPr>
        <w:tc>
          <w:tcPr>
            <w:tcW w:w="10065" w:type="dxa"/>
            <w:gridSpan w:val="2"/>
          </w:tcPr>
          <w:p w:rsidR="00B62796" w:rsidRDefault="003742C9" w:rsidP="00E42A4E">
            <w:pPr>
              <w:suppressAutoHyphens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4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XVI.</w:t>
            </w:r>
            <w:r w:rsidR="00B62796" w:rsidRPr="00D24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Список литературы</w:t>
            </w:r>
          </w:p>
          <w:p w:rsidR="00D2474E" w:rsidRPr="00D2474E" w:rsidRDefault="00D2474E" w:rsidP="00E42A4E">
            <w:pPr>
              <w:suppressAutoHyphens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1.Приказ от 19 декабря 2014 г. №1599Министерства образования и науки Российской Федерации «Об утверждении Федерального государственного образовательного стандарта образования обучающихся с умственной отсталостью (интеллектуальными нарушениями)», типовой программой для специальной (коррекционной) образовательного учреждения VIII вида под редакцией И. М.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Бгажноковойобразовательной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ОУ.</w:t>
      </w:r>
      <w:proofErr w:type="gramEnd"/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2.СанПиН, 2.4.2.1178-02 «Гигиенические требования к режиму учебн</w:t>
      </w:r>
      <w:proofErr w:type="gram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 процесса» (Приказ Минздрава от 28.11.2002) раздел 2.9.;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3.И. М.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«Программа специальных (коррекционных) образовательных учреждений VIII вида: 0-4 классы» /– М.: Просвещение, 2011. - 240 с.,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4.Антропова, М.В., Кузнецова, Л.М. Режим дня школьника. М.: изд. Центр «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-граф». 2002.- 205 с.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5.Бабкина, Н.В. О психологической службе в условиях учебно-воспитательного комплекса // Начальная школа – 2001 – № 12 – С. 3–6.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6.Дереклеева, Н.И. Двигательные игры, тренинги и уроки здоровья: 1-5 классы. – М.: ВАКО, 2007 г. - / Мастерская учителя.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7.Дереклеева, Н.И. Справочник классного руководителя: 1-4 классы / Под ред. И.С. Артюховой. – </w:t>
      </w:r>
      <w:proofErr w:type="gram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2007 г., - 167 с. (Педагогика.</w:t>
      </w:r>
      <w:proofErr w:type="gram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Психология. </w:t>
      </w:r>
      <w:proofErr w:type="gram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Управление.)</w:t>
      </w:r>
      <w:proofErr w:type="gramEnd"/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8.Захаров. А.Н. Как предупредить отклонения в поведении детей. М. 2005. - 85 с.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9.Карасева, Т.В. Современные аспекты реализации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// Начальная школа – 2005. – № 11. – С. 75–78.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10.Ковалько, В.И.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начальной школе [Текст]</w:t>
      </w:r>
      <w:proofErr w:type="gram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классы / В.И. Ковалько. – М.</w:t>
      </w:r>
      <w:proofErr w:type="gram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124 c.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12.Невдахина, З.И. Дополнительное образование: сборник авторских программ / ред.-сост. З.И.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3.- М.: Народное образование; Ставрополь: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Ставропольсервисшкола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134 с.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13.Патрикеев, А.Ю. Подвижные игры.1-4 класса. М.: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- 176с. - / Мозаика детского отдыха.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14.Синягина, Н.Ю. Как сохранить и укрепить здоровье детей: психологические установки и упражнения [Текст] / Н.Ю.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Кузнецова. – М.: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– 112 с.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15.Смирнов, Н.К. </w:t>
      </w:r>
      <w:proofErr w:type="spellStart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 работе учителя и Школы. М.: АРКТИ, 2003. – 268 с.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16.Степанова, О.А. Оздоровительные технологии в начальной школе. // Начальная школа, №1 - 2003, с.57.</w:t>
      </w:r>
    </w:p>
    <w:p w:rsidR="009C4DD3" w:rsidRPr="00E42A4E" w:rsidRDefault="009C4DD3" w:rsidP="00D2474E">
      <w:pPr>
        <w:shd w:val="clear" w:color="auto" w:fill="FFFFFF"/>
        <w:spacing w:after="0"/>
        <w:ind w:left="-426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17.Якиманская, И.С. Личностно-ориентированное обучение. – М.: 1991. – 120 с.</w:t>
      </w:r>
    </w:p>
    <w:p w:rsidR="00832F92" w:rsidRPr="00E42A4E" w:rsidRDefault="00832F92" w:rsidP="00D2474E">
      <w:pPr>
        <w:shd w:val="clear" w:color="auto" w:fill="FFFFFF"/>
        <w:spacing w:after="0"/>
        <w:ind w:left="-426"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92" w:rsidRPr="00E42A4E" w:rsidRDefault="00832F92" w:rsidP="00D247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92" w:rsidRPr="00E42A4E" w:rsidRDefault="00832F92" w:rsidP="00D2474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B6012" w:rsidRPr="00E42A4E" w:rsidTr="001B6012">
        <w:tc>
          <w:tcPr>
            <w:tcW w:w="0" w:type="auto"/>
            <w:shd w:val="clear" w:color="auto" w:fill="auto"/>
            <w:vAlign w:val="bottom"/>
          </w:tcPr>
          <w:p w:rsidR="001B6012" w:rsidRPr="00E42A4E" w:rsidRDefault="001B6012" w:rsidP="00D247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C7C" w:rsidRPr="00E42A4E" w:rsidRDefault="00445C7C" w:rsidP="00D2474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sectPr w:rsidR="00445C7C" w:rsidRPr="00E42A4E" w:rsidSect="00421955">
      <w:footerReference w:type="default" r:id="rId23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71" w:rsidRDefault="008B0F71" w:rsidP="00121406">
      <w:pPr>
        <w:spacing w:after="0" w:line="240" w:lineRule="auto"/>
      </w:pPr>
      <w:r>
        <w:separator/>
      </w:r>
    </w:p>
  </w:endnote>
  <w:endnote w:type="continuationSeparator" w:id="0">
    <w:p w:rsidR="008B0F71" w:rsidRDefault="008B0F71" w:rsidP="0012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84568"/>
      <w:docPartObj>
        <w:docPartGallery w:val="Page Numbers (Bottom of Page)"/>
        <w:docPartUnique/>
      </w:docPartObj>
    </w:sdtPr>
    <w:sdtEndPr/>
    <w:sdtContent>
      <w:p w:rsidR="00DD0F25" w:rsidRDefault="00DD0F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52F">
          <w:rPr>
            <w:noProof/>
          </w:rPr>
          <w:t>1</w:t>
        </w:r>
        <w:r>
          <w:fldChar w:fldCharType="end"/>
        </w:r>
      </w:p>
    </w:sdtContent>
  </w:sdt>
  <w:p w:rsidR="00DD0F25" w:rsidRDefault="00DD0F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71" w:rsidRDefault="008B0F71" w:rsidP="00121406">
      <w:pPr>
        <w:spacing w:after="0" w:line="240" w:lineRule="auto"/>
      </w:pPr>
      <w:r>
        <w:separator/>
      </w:r>
    </w:p>
  </w:footnote>
  <w:footnote w:type="continuationSeparator" w:id="0">
    <w:p w:rsidR="008B0F71" w:rsidRDefault="008B0F71" w:rsidP="0012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99F"/>
    <w:multiLevelType w:val="hybridMultilevel"/>
    <w:tmpl w:val="13701E3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2013"/>
    <w:multiLevelType w:val="hybridMultilevel"/>
    <w:tmpl w:val="8278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259C"/>
    <w:multiLevelType w:val="hybridMultilevel"/>
    <w:tmpl w:val="34680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2F7853A5"/>
    <w:multiLevelType w:val="hybridMultilevel"/>
    <w:tmpl w:val="433A6F8A"/>
    <w:lvl w:ilvl="0" w:tplc="E5162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658"/>
    <w:multiLevelType w:val="hybridMultilevel"/>
    <w:tmpl w:val="82D4A8B2"/>
    <w:lvl w:ilvl="0" w:tplc="652601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2F23"/>
    <w:multiLevelType w:val="hybridMultilevel"/>
    <w:tmpl w:val="0B508176"/>
    <w:lvl w:ilvl="0" w:tplc="E5162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B32FE"/>
    <w:multiLevelType w:val="hybridMultilevel"/>
    <w:tmpl w:val="E604C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D186D"/>
    <w:multiLevelType w:val="hybridMultilevel"/>
    <w:tmpl w:val="92F06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6839223A"/>
    <w:multiLevelType w:val="hybridMultilevel"/>
    <w:tmpl w:val="82322DF0"/>
    <w:lvl w:ilvl="0" w:tplc="15C0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97C6B"/>
    <w:multiLevelType w:val="hybridMultilevel"/>
    <w:tmpl w:val="F4C83458"/>
    <w:lvl w:ilvl="0" w:tplc="A26A6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369DB"/>
    <w:multiLevelType w:val="hybridMultilevel"/>
    <w:tmpl w:val="73BECA88"/>
    <w:lvl w:ilvl="0" w:tplc="B776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2487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76E02"/>
    <w:multiLevelType w:val="hybridMultilevel"/>
    <w:tmpl w:val="13701E3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F2457"/>
    <w:multiLevelType w:val="hybridMultilevel"/>
    <w:tmpl w:val="AFD4F37E"/>
    <w:lvl w:ilvl="0" w:tplc="EA14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871F1"/>
    <w:multiLevelType w:val="hybridMultilevel"/>
    <w:tmpl w:val="FB3A71D0"/>
    <w:lvl w:ilvl="0" w:tplc="7BA27774">
      <w:start w:val="10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AD625B"/>
    <w:multiLevelType w:val="hybridMultilevel"/>
    <w:tmpl w:val="880A4C08"/>
    <w:lvl w:ilvl="0" w:tplc="2F042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7"/>
    <w:rsid w:val="000053F1"/>
    <w:rsid w:val="00024A67"/>
    <w:rsid w:val="000272EF"/>
    <w:rsid w:val="0003124A"/>
    <w:rsid w:val="00080B4E"/>
    <w:rsid w:val="00097E00"/>
    <w:rsid w:val="000A3A77"/>
    <w:rsid w:val="000F47D3"/>
    <w:rsid w:val="00103D64"/>
    <w:rsid w:val="00114E7C"/>
    <w:rsid w:val="00121406"/>
    <w:rsid w:val="001379F4"/>
    <w:rsid w:val="001470D6"/>
    <w:rsid w:val="0017144B"/>
    <w:rsid w:val="00181A01"/>
    <w:rsid w:val="001B0CAB"/>
    <w:rsid w:val="001B6012"/>
    <w:rsid w:val="001F7EFA"/>
    <w:rsid w:val="00222E19"/>
    <w:rsid w:val="002265C8"/>
    <w:rsid w:val="002560E4"/>
    <w:rsid w:val="0026602C"/>
    <w:rsid w:val="0027206C"/>
    <w:rsid w:val="0028249E"/>
    <w:rsid w:val="00292D49"/>
    <w:rsid w:val="002951ED"/>
    <w:rsid w:val="002E35C8"/>
    <w:rsid w:val="00323464"/>
    <w:rsid w:val="0032455C"/>
    <w:rsid w:val="003257FD"/>
    <w:rsid w:val="00341768"/>
    <w:rsid w:val="00346234"/>
    <w:rsid w:val="00372109"/>
    <w:rsid w:val="003742C9"/>
    <w:rsid w:val="0038513D"/>
    <w:rsid w:val="00386465"/>
    <w:rsid w:val="003A36AC"/>
    <w:rsid w:val="003B18DF"/>
    <w:rsid w:val="003C3C47"/>
    <w:rsid w:val="003F3616"/>
    <w:rsid w:val="00401F56"/>
    <w:rsid w:val="00421955"/>
    <w:rsid w:val="00443B08"/>
    <w:rsid w:val="00445C7C"/>
    <w:rsid w:val="004508AF"/>
    <w:rsid w:val="0045421A"/>
    <w:rsid w:val="0048358E"/>
    <w:rsid w:val="0048652F"/>
    <w:rsid w:val="00487114"/>
    <w:rsid w:val="00491142"/>
    <w:rsid w:val="004933B7"/>
    <w:rsid w:val="004C3926"/>
    <w:rsid w:val="004C5F29"/>
    <w:rsid w:val="004D7163"/>
    <w:rsid w:val="004E01EA"/>
    <w:rsid w:val="00501909"/>
    <w:rsid w:val="00544D9E"/>
    <w:rsid w:val="0058757B"/>
    <w:rsid w:val="005E0240"/>
    <w:rsid w:val="005E24DB"/>
    <w:rsid w:val="005F7CBD"/>
    <w:rsid w:val="00661F65"/>
    <w:rsid w:val="006B48C7"/>
    <w:rsid w:val="006B527C"/>
    <w:rsid w:val="006D07D9"/>
    <w:rsid w:val="006D08CD"/>
    <w:rsid w:val="00717986"/>
    <w:rsid w:val="0073647C"/>
    <w:rsid w:val="00787E42"/>
    <w:rsid w:val="00793C97"/>
    <w:rsid w:val="0079650E"/>
    <w:rsid w:val="007F3945"/>
    <w:rsid w:val="0080707B"/>
    <w:rsid w:val="008166CF"/>
    <w:rsid w:val="0082456B"/>
    <w:rsid w:val="00832F92"/>
    <w:rsid w:val="00835478"/>
    <w:rsid w:val="008411DF"/>
    <w:rsid w:val="00842F17"/>
    <w:rsid w:val="008438F3"/>
    <w:rsid w:val="00853A98"/>
    <w:rsid w:val="00866715"/>
    <w:rsid w:val="008A4F2C"/>
    <w:rsid w:val="008B0F71"/>
    <w:rsid w:val="008B3618"/>
    <w:rsid w:val="008C62DC"/>
    <w:rsid w:val="008E1579"/>
    <w:rsid w:val="008E7C45"/>
    <w:rsid w:val="008F3AFA"/>
    <w:rsid w:val="00971277"/>
    <w:rsid w:val="009735E7"/>
    <w:rsid w:val="009B1C9C"/>
    <w:rsid w:val="009B67E2"/>
    <w:rsid w:val="009C3EFF"/>
    <w:rsid w:val="009C4DD3"/>
    <w:rsid w:val="009D6AA9"/>
    <w:rsid w:val="009E62D8"/>
    <w:rsid w:val="00A07F0C"/>
    <w:rsid w:val="00A32758"/>
    <w:rsid w:val="00A34B34"/>
    <w:rsid w:val="00A35B93"/>
    <w:rsid w:val="00A36231"/>
    <w:rsid w:val="00A60BAA"/>
    <w:rsid w:val="00A87B42"/>
    <w:rsid w:val="00A917E8"/>
    <w:rsid w:val="00A97A95"/>
    <w:rsid w:val="00AA30DC"/>
    <w:rsid w:val="00AA391D"/>
    <w:rsid w:val="00AB6749"/>
    <w:rsid w:val="00AF0B1D"/>
    <w:rsid w:val="00B01E81"/>
    <w:rsid w:val="00B43FCF"/>
    <w:rsid w:val="00B62796"/>
    <w:rsid w:val="00B7117D"/>
    <w:rsid w:val="00BB46D7"/>
    <w:rsid w:val="00BE1A98"/>
    <w:rsid w:val="00BE4888"/>
    <w:rsid w:val="00C2342C"/>
    <w:rsid w:val="00C42FA3"/>
    <w:rsid w:val="00C437DC"/>
    <w:rsid w:val="00C454C1"/>
    <w:rsid w:val="00C84097"/>
    <w:rsid w:val="00C979BC"/>
    <w:rsid w:val="00CA68EC"/>
    <w:rsid w:val="00CB2F6D"/>
    <w:rsid w:val="00CE3C79"/>
    <w:rsid w:val="00CF3065"/>
    <w:rsid w:val="00D2474E"/>
    <w:rsid w:val="00D266B1"/>
    <w:rsid w:val="00D41AE7"/>
    <w:rsid w:val="00D93EED"/>
    <w:rsid w:val="00DA3DB5"/>
    <w:rsid w:val="00DD0F25"/>
    <w:rsid w:val="00DD3019"/>
    <w:rsid w:val="00DF33D9"/>
    <w:rsid w:val="00E14FA1"/>
    <w:rsid w:val="00E42A4E"/>
    <w:rsid w:val="00E50515"/>
    <w:rsid w:val="00E524EA"/>
    <w:rsid w:val="00E874F1"/>
    <w:rsid w:val="00EB73CA"/>
    <w:rsid w:val="00ED7F01"/>
    <w:rsid w:val="00EE403E"/>
    <w:rsid w:val="00EE4C6B"/>
    <w:rsid w:val="00F11D64"/>
    <w:rsid w:val="00F405C0"/>
    <w:rsid w:val="00F56688"/>
    <w:rsid w:val="00F75ABD"/>
    <w:rsid w:val="00FB05E2"/>
    <w:rsid w:val="00FC0A67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AE7"/>
  </w:style>
  <w:style w:type="character" w:styleId="a4">
    <w:name w:val="Hyperlink"/>
    <w:basedOn w:val="a0"/>
    <w:uiPriority w:val="99"/>
    <w:semiHidden/>
    <w:unhideWhenUsed/>
    <w:rsid w:val="00D41AE7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3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455C"/>
    <w:pPr>
      <w:ind w:left="720"/>
      <w:contextualSpacing/>
    </w:pPr>
  </w:style>
  <w:style w:type="table" w:styleId="a5">
    <w:name w:val="Table Grid"/>
    <w:basedOn w:val="a1"/>
    <w:uiPriority w:val="59"/>
    <w:rsid w:val="003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C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F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3F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32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83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406"/>
  </w:style>
  <w:style w:type="paragraph" w:styleId="a9">
    <w:name w:val="footer"/>
    <w:basedOn w:val="a"/>
    <w:link w:val="aa"/>
    <w:uiPriority w:val="99"/>
    <w:unhideWhenUsed/>
    <w:rsid w:val="001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406"/>
  </w:style>
  <w:style w:type="paragraph" w:styleId="ab">
    <w:name w:val="Balloon Text"/>
    <w:basedOn w:val="a"/>
    <w:link w:val="ac"/>
    <w:uiPriority w:val="99"/>
    <w:semiHidden/>
    <w:unhideWhenUsed/>
    <w:rsid w:val="003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AE7"/>
  </w:style>
  <w:style w:type="character" w:styleId="a4">
    <w:name w:val="Hyperlink"/>
    <w:basedOn w:val="a0"/>
    <w:uiPriority w:val="99"/>
    <w:semiHidden/>
    <w:unhideWhenUsed/>
    <w:rsid w:val="00D41AE7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3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455C"/>
    <w:pPr>
      <w:ind w:left="720"/>
      <w:contextualSpacing/>
    </w:pPr>
  </w:style>
  <w:style w:type="table" w:styleId="a5">
    <w:name w:val="Table Grid"/>
    <w:basedOn w:val="a1"/>
    <w:uiPriority w:val="59"/>
    <w:rsid w:val="003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C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F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3F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32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83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406"/>
  </w:style>
  <w:style w:type="paragraph" w:styleId="a9">
    <w:name w:val="footer"/>
    <w:basedOn w:val="a"/>
    <w:link w:val="aa"/>
    <w:uiPriority w:val="99"/>
    <w:unhideWhenUsed/>
    <w:rsid w:val="001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406"/>
  </w:style>
  <w:style w:type="paragraph" w:styleId="ab">
    <w:name w:val="Balloon Text"/>
    <w:basedOn w:val="a"/>
    <w:link w:val="ac"/>
    <w:uiPriority w:val="99"/>
    <w:semiHidden/>
    <w:unhideWhenUsed/>
    <w:rsid w:val="003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razvitie_rebenka/" TargetMode="External"/><Relationship Id="rId18" Type="http://schemas.openxmlformats.org/officeDocument/2006/relationships/hyperlink" Target="http://pandia.ru/text/category/differentc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1_klas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orrektcionnaya_rabota/" TargetMode="External"/><Relationship Id="rId17" Type="http://schemas.openxmlformats.org/officeDocument/2006/relationships/hyperlink" Target="http://pandia.ru/text/category/ozdorovitelmznie_programm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metodicheskie_rekomendatcii/" TargetMode="External"/><Relationship Id="rId20" Type="http://schemas.openxmlformats.org/officeDocument/2006/relationships/hyperlink" Target="http://pandia.ru/text/category/1_klas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omoshmz_detya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programmi_obucheniy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andia.ru/text/category/vzaimopomoshmz/" TargetMode="External"/><Relationship Id="rId19" Type="http://schemas.openxmlformats.org/officeDocument/2006/relationships/hyperlink" Target="http://pandia.ru/text/category/vidi_deyatelmz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nauchnie_raboti/" TargetMode="External"/><Relationship Id="rId22" Type="http://schemas.openxmlformats.org/officeDocument/2006/relationships/hyperlink" Target="http://pandia.ru/text/category/2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7848-48A8-4E9C-A2E6-45A9F194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6307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18</cp:revision>
  <cp:lastPrinted>2019-02-10T12:50:00Z</cp:lastPrinted>
  <dcterms:created xsi:type="dcterms:W3CDTF">2016-09-23T16:37:00Z</dcterms:created>
  <dcterms:modified xsi:type="dcterms:W3CDTF">2019-02-17T13:32:00Z</dcterms:modified>
</cp:coreProperties>
</file>